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4C" w:rsidRPr="00E32818" w:rsidRDefault="00257A4C" w:rsidP="00257A4C">
      <w:pPr>
        <w:spacing w:line="276" w:lineRule="auto"/>
        <w:rPr>
          <w:rFonts w:ascii="Times New Roman" w:hAnsi="Times New Roman"/>
          <w:b/>
        </w:rPr>
      </w:pPr>
      <w:r w:rsidRPr="00E32818">
        <w:rPr>
          <w:rFonts w:ascii="Times New Roman" w:hAnsi="Times New Roman"/>
          <w:b/>
        </w:rPr>
        <w:t>GR</w:t>
      </w:r>
      <w:r w:rsidR="00503FE5">
        <w:rPr>
          <w:rFonts w:ascii="Times New Roman" w:hAnsi="Times New Roman"/>
          <w:b/>
        </w:rPr>
        <w:t>ADUAÇÃO EM MÚSICA – BACHARELADO</w:t>
      </w:r>
      <w:bookmarkStart w:id="0" w:name="_GoBack"/>
      <w:bookmarkEnd w:id="0"/>
    </w:p>
    <w:p w:rsidR="00257A4C" w:rsidRPr="00E32818" w:rsidRDefault="00637BCB" w:rsidP="00257A4C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SUPERIOR DE</w:t>
      </w:r>
      <w:r w:rsidR="00257A4C" w:rsidRPr="00E32818">
        <w:rPr>
          <w:rFonts w:ascii="Times New Roman" w:hAnsi="Times New Roman"/>
          <w:b/>
        </w:rPr>
        <w:t xml:space="preserve"> COMPOSIÇÃO </w:t>
      </w:r>
      <w:r>
        <w:rPr>
          <w:rFonts w:ascii="Times New Roman" w:hAnsi="Times New Roman"/>
          <w:b/>
        </w:rPr>
        <w:t>E REGÊNCIA</w:t>
      </w:r>
    </w:p>
    <w:p w:rsidR="00257A4C" w:rsidRPr="00E32818" w:rsidRDefault="00257A4C" w:rsidP="00257A4C">
      <w:pPr>
        <w:rPr>
          <w:rFonts w:ascii="Times New Roman" w:hAnsi="Times New Roman"/>
          <w:b/>
        </w:rPr>
      </w:pPr>
    </w:p>
    <w:p w:rsidR="00257A4C" w:rsidRPr="00E32818" w:rsidRDefault="00257A4C" w:rsidP="00257A4C">
      <w:pPr>
        <w:rPr>
          <w:rFonts w:ascii="Times New Roman" w:hAnsi="Times New Roman"/>
          <w:b/>
        </w:rPr>
      </w:pPr>
      <w:r w:rsidRPr="00E32818">
        <w:rPr>
          <w:rFonts w:ascii="Times New Roman" w:hAnsi="Times New Roman"/>
          <w:b/>
        </w:rPr>
        <w:t xml:space="preserve">ANEXO </w:t>
      </w:r>
      <w:proofErr w:type="spellStart"/>
      <w:r w:rsidRPr="00E32818">
        <w:rPr>
          <w:rFonts w:ascii="Times New Roman" w:hAnsi="Times New Roman"/>
          <w:b/>
        </w:rPr>
        <w:t>IV</w:t>
      </w:r>
      <w:proofErr w:type="spellEnd"/>
      <w:r w:rsidRPr="00E32818">
        <w:rPr>
          <w:rFonts w:ascii="Times New Roman" w:hAnsi="Times New Roman"/>
          <w:b/>
        </w:rPr>
        <w:t xml:space="preserve"> – FORMULÁRIO DE CONCLUSÃO DE ETAPAS DO TCC</w:t>
      </w:r>
    </w:p>
    <w:p w:rsidR="00257A4C" w:rsidRPr="00E32818" w:rsidRDefault="00257A4C" w:rsidP="00257A4C">
      <w:pPr>
        <w:rPr>
          <w:rFonts w:ascii="Times New Roman" w:hAnsi="Times New Roman"/>
          <w:b/>
        </w:rPr>
      </w:pPr>
    </w:p>
    <w:p w:rsidR="00257A4C" w:rsidRPr="00E32818" w:rsidRDefault="00257A4C" w:rsidP="00257A4C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  <w:b/>
              </w:rPr>
            </w:pPr>
            <w:r w:rsidRPr="00E32818">
              <w:rPr>
                <w:rFonts w:ascii="Times New Roman" w:hAnsi="Times New Roman"/>
                <w:b/>
              </w:rPr>
              <w:t>ESTUDANTE</w:t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Nome completo: </w:t>
            </w:r>
            <w:r w:rsidRPr="00E3281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18">
              <w:rPr>
                <w:rFonts w:ascii="Times New Roman" w:hAnsi="Times New Roman"/>
              </w:rPr>
              <w:instrText xml:space="preserve"> FORMTEXT </w:instrText>
            </w:r>
            <w:r w:rsidRPr="00E32818">
              <w:rPr>
                <w:rFonts w:ascii="Times New Roman" w:hAnsi="Times New Roman"/>
              </w:rPr>
            </w:r>
            <w:r w:rsidRPr="00E32818">
              <w:rPr>
                <w:rFonts w:ascii="Times New Roman" w:hAnsi="Times New Roman"/>
              </w:rPr>
              <w:fldChar w:fldCharType="separate"/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</w:rPr>
              <w:fldChar w:fldCharType="end"/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Tema do Trabalho de Conclusão de Curso: </w:t>
            </w:r>
            <w:r w:rsidRPr="00E3281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18">
              <w:rPr>
                <w:rFonts w:ascii="Times New Roman" w:hAnsi="Times New Roman"/>
              </w:rPr>
              <w:instrText xml:space="preserve"> FORMTEXT </w:instrText>
            </w:r>
            <w:r w:rsidRPr="00E32818">
              <w:rPr>
                <w:rFonts w:ascii="Times New Roman" w:hAnsi="Times New Roman"/>
              </w:rPr>
            </w:r>
            <w:r w:rsidRPr="00E32818">
              <w:rPr>
                <w:rFonts w:ascii="Times New Roman" w:hAnsi="Times New Roman"/>
              </w:rPr>
              <w:fldChar w:fldCharType="separate"/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</w:rPr>
              <w:fldChar w:fldCharType="end"/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  <w:b/>
              </w:rPr>
            </w:pPr>
            <w:r w:rsidRPr="00E32818">
              <w:rPr>
                <w:rFonts w:ascii="Times New Roman" w:hAnsi="Times New Roman"/>
                <w:b/>
              </w:rPr>
              <w:t>ORIENTADOR(A)</w:t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Nome: </w:t>
            </w:r>
            <w:r w:rsidRPr="00E3281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18">
              <w:rPr>
                <w:rFonts w:ascii="Times New Roman" w:hAnsi="Times New Roman"/>
              </w:rPr>
              <w:instrText xml:space="preserve"> FORMTEXT </w:instrText>
            </w:r>
            <w:r w:rsidRPr="00E32818">
              <w:rPr>
                <w:rFonts w:ascii="Times New Roman" w:hAnsi="Times New Roman"/>
              </w:rPr>
            </w:r>
            <w:r w:rsidRPr="00E32818">
              <w:rPr>
                <w:rFonts w:ascii="Times New Roman" w:hAnsi="Times New Roman"/>
              </w:rPr>
              <w:fldChar w:fldCharType="separate"/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</w:rPr>
              <w:fldChar w:fldCharType="end"/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Titulação: </w:t>
            </w:r>
            <w:r w:rsidRPr="00E3281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18">
              <w:rPr>
                <w:rFonts w:ascii="Times New Roman" w:hAnsi="Times New Roman"/>
              </w:rPr>
              <w:instrText xml:space="preserve"> FORMTEXT </w:instrText>
            </w:r>
            <w:r w:rsidRPr="00E32818">
              <w:rPr>
                <w:rFonts w:ascii="Times New Roman" w:hAnsi="Times New Roman"/>
              </w:rPr>
            </w:r>
            <w:r w:rsidRPr="00E32818">
              <w:rPr>
                <w:rFonts w:ascii="Times New Roman" w:hAnsi="Times New Roman"/>
              </w:rPr>
              <w:fldChar w:fldCharType="separate"/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</w:rPr>
              <w:fldChar w:fldCharType="end"/>
            </w:r>
          </w:p>
        </w:tc>
      </w:tr>
      <w:tr w:rsidR="00257A4C" w:rsidRPr="00E32818" w:rsidTr="00052186">
        <w:tc>
          <w:tcPr>
            <w:tcW w:w="9622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>Colegiado/Campus:</w:t>
            </w:r>
            <w:r w:rsidRPr="00E3281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32818">
              <w:rPr>
                <w:rFonts w:ascii="Times New Roman" w:hAnsi="Times New Roman"/>
              </w:rPr>
              <w:instrText xml:space="preserve"> FORMTEXT </w:instrText>
            </w:r>
            <w:r w:rsidRPr="00E32818">
              <w:rPr>
                <w:rFonts w:ascii="Times New Roman" w:hAnsi="Times New Roman"/>
              </w:rPr>
            </w:r>
            <w:r w:rsidRPr="00E32818">
              <w:rPr>
                <w:rFonts w:ascii="Times New Roman" w:hAnsi="Times New Roman"/>
              </w:rPr>
              <w:fldChar w:fldCharType="separate"/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  <w:noProof/>
              </w:rPr>
              <w:t> </w:t>
            </w:r>
            <w:r w:rsidRPr="00E32818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</w:tbl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677"/>
      </w:tblGrid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  <w:b/>
              </w:rPr>
              <w:t>VERIFICAÇÃO</w:t>
            </w: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  <w:b/>
              </w:rPr>
            </w:pPr>
            <w:r w:rsidRPr="00E32818">
              <w:rPr>
                <w:rFonts w:ascii="Times New Roman" w:hAnsi="Times New Roman"/>
                <w:b/>
              </w:rPr>
              <w:t>ETAPAS</w:t>
            </w: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1ª Etapa (data limite: término do 1º Bimestre do 3º ano): entrega do </w:t>
            </w:r>
            <w:r w:rsidRPr="00E32818">
              <w:rPr>
                <w:rFonts w:ascii="Times New Roman" w:hAnsi="Times New Roman"/>
                <w:u w:val="single"/>
              </w:rPr>
              <w:t>Formulário para Início de TCC</w:t>
            </w:r>
            <w:r w:rsidRPr="00E32818">
              <w:rPr>
                <w:rFonts w:ascii="Times New Roman" w:hAnsi="Times New Roman"/>
              </w:rPr>
              <w:t xml:space="preserve"> para o Orientador, em duas vias (uma para o aluno e outra para o professor orientador).</w:t>
            </w: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>2ª Etapa (data limite: término do 3º Bimestre do 3º ano): entrega do Projeto de Pesquisa para o orientador.</w:t>
            </w:r>
          </w:p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>3ª Etapa (data limite: término do 1º Bimestre do 4º ano): entrega da 1ª versão escrita do TCC para o orientador, a qual deve conter, obrigatoriamente, a estrutura geral do trabalho, com redação preliminar de todos os capítulos.</w:t>
            </w:r>
          </w:p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4ª Etapa (data limite: primeiros 5 dias úteis do 3º Bimestre do 4º ano): entrega da versão final e do </w:t>
            </w:r>
            <w:r w:rsidRPr="00E32818">
              <w:rPr>
                <w:rFonts w:ascii="Times New Roman" w:hAnsi="Times New Roman"/>
                <w:u w:val="single"/>
              </w:rPr>
              <w:t>Formulário para Agendamento da Defesa</w:t>
            </w:r>
            <w:r w:rsidRPr="00E32818">
              <w:rPr>
                <w:rFonts w:ascii="Times New Roman" w:hAnsi="Times New Roman"/>
              </w:rPr>
              <w:t xml:space="preserve"> para o Orientador, contendo todas as assinaturas exigidas no referido formulário.</w:t>
            </w:r>
          </w:p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 xml:space="preserve">5ª Etapa (2º Semestre do 4º ano): Defesa Pública perante Banca Examinadora. Em até 20 (vinte) dias antes da Defesa Pública, o estudante deverá entregar cópia do TCC para todos os membros da banca (incluindo professor suplente). No caso do “Modelo 1”, a apresentação musical deverá preceder a Defesa Pública. </w:t>
            </w:r>
          </w:p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257A4C" w:rsidRPr="00E32818" w:rsidTr="00254C77">
        <w:tc>
          <w:tcPr>
            <w:tcW w:w="1951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  <w:r w:rsidRPr="00E32818">
              <w:rPr>
                <w:rFonts w:ascii="Times New Roman" w:hAnsi="Times New Roman"/>
              </w:rPr>
              <w:t>6ª Etapa: após a Defesa Pública, trabalhos que necessitem de correção terão o prazo de 10 (dez) dias para a realização destas e para a entrega do exemplar corrigido ao Orientador.</w:t>
            </w:r>
          </w:p>
          <w:p w:rsidR="00257A4C" w:rsidRPr="00E32818" w:rsidRDefault="00257A4C" w:rsidP="00254C7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257A4C" w:rsidRPr="00E32818" w:rsidRDefault="00257A4C" w:rsidP="00257A4C">
      <w:pPr>
        <w:rPr>
          <w:rFonts w:ascii="Times New Roman" w:hAnsi="Times New Roman"/>
        </w:rPr>
      </w:pPr>
      <w:r w:rsidRPr="00E32818">
        <w:rPr>
          <w:rFonts w:ascii="Times New Roman" w:hAnsi="Times New Roman"/>
        </w:rPr>
        <w:t>______________________________________</w:t>
      </w:r>
    </w:p>
    <w:p w:rsidR="00257A4C" w:rsidRPr="00E32818" w:rsidRDefault="00257A4C" w:rsidP="00257A4C">
      <w:pPr>
        <w:rPr>
          <w:rFonts w:ascii="Times New Roman" w:hAnsi="Times New Roman"/>
        </w:rPr>
      </w:pPr>
      <w:r w:rsidRPr="00E32818">
        <w:rPr>
          <w:rFonts w:ascii="Times New Roman" w:hAnsi="Times New Roman"/>
        </w:rPr>
        <w:t>Professor Orientador</w:t>
      </w:r>
    </w:p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257A4C" w:rsidRPr="00E32818" w:rsidRDefault="00257A4C" w:rsidP="00257A4C">
      <w:pPr>
        <w:jc w:val="both"/>
        <w:rPr>
          <w:rFonts w:ascii="Times New Roman" w:hAnsi="Times New Roman"/>
        </w:rPr>
      </w:pPr>
    </w:p>
    <w:p w:rsidR="00187F49" w:rsidRPr="00257A4C" w:rsidRDefault="00257A4C" w:rsidP="00257A4C">
      <w:pPr>
        <w:spacing w:line="276" w:lineRule="auto"/>
        <w:rPr>
          <w:rFonts w:ascii="Times New Roman" w:hAnsi="Times New Roman"/>
        </w:rPr>
      </w:pPr>
      <w:r w:rsidRPr="00E32818">
        <w:rPr>
          <w:rFonts w:ascii="Times New Roman" w:hAnsi="Times New Roman"/>
        </w:rPr>
        <w:t xml:space="preserve">Curitiba, _______ de _______ </w:t>
      </w:r>
      <w:proofErr w:type="spellStart"/>
      <w:r w:rsidRPr="00E32818">
        <w:rPr>
          <w:rFonts w:ascii="Times New Roman" w:hAnsi="Times New Roman"/>
        </w:rPr>
        <w:t>de</w:t>
      </w:r>
      <w:proofErr w:type="spellEnd"/>
      <w:r w:rsidRPr="00E32818">
        <w:rPr>
          <w:rFonts w:ascii="Times New Roman" w:hAnsi="Times New Roman"/>
        </w:rPr>
        <w:t xml:space="preserve"> _______.</w:t>
      </w:r>
    </w:p>
    <w:p w:rsidR="00187F49" w:rsidRPr="00257A4C" w:rsidRDefault="00187F49" w:rsidP="00187F49">
      <w:pPr>
        <w:spacing w:line="276" w:lineRule="auto"/>
        <w:jc w:val="both"/>
        <w:rPr>
          <w:rFonts w:ascii="Times New Roman" w:hAnsi="Times New Roman"/>
        </w:rPr>
      </w:pPr>
    </w:p>
    <w:sectPr w:rsidR="00187F49" w:rsidRPr="00257A4C" w:rsidSect="00187F49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A3" w:rsidRDefault="00B213A3" w:rsidP="00187F49">
      <w:r>
        <w:separator/>
      </w:r>
    </w:p>
  </w:endnote>
  <w:endnote w:type="continuationSeparator" w:id="0">
    <w:p w:rsidR="00B213A3" w:rsidRDefault="00B213A3" w:rsidP="001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 w:rsidRPr="007962E8"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 w:rsidRPr="007962E8"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A3" w:rsidRDefault="00B213A3" w:rsidP="00187F49">
      <w:r>
        <w:separator/>
      </w:r>
    </w:p>
  </w:footnote>
  <w:footnote w:type="continuationSeparator" w:id="0">
    <w:p w:rsidR="00B213A3" w:rsidRDefault="00B213A3" w:rsidP="001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9" w:rsidRDefault="00187F49" w:rsidP="00187F49">
    <w:pPr>
      <w:pStyle w:val="Header"/>
      <w:jc w:val="center"/>
      <w:rPr>
        <w:rFonts w:ascii="Times New Roman" w:hAnsi="Times New Roman" w:cs="Times New Roman"/>
      </w:rPr>
    </w:pPr>
    <w:r w:rsidRPr="00187F49">
      <w:rPr>
        <w:rFonts w:ascii="Times New Roman" w:hAnsi="Times New Roman" w:cs="Times New Roman"/>
        <w:noProof/>
        <w:sz w:val="20"/>
        <w:szCs w:val="20"/>
        <w:lang w:val="de-DE" w:eastAsia="de-DE"/>
      </w:rPr>
      <w:drawing>
        <wp:inline distT="0" distB="0" distL="0" distR="0" wp14:anchorId="51B61BF6" wp14:editId="525B8562">
          <wp:extent cx="921600" cy="1080704"/>
          <wp:effectExtent l="0" t="0" r="5715" b="0"/>
          <wp:docPr id="1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10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F49" w:rsidRPr="00187F49" w:rsidRDefault="00187F49" w:rsidP="00187F4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9"/>
    <w:rsid w:val="00052186"/>
    <w:rsid w:val="00187F49"/>
    <w:rsid w:val="001B7BA2"/>
    <w:rsid w:val="00257A4C"/>
    <w:rsid w:val="002A4636"/>
    <w:rsid w:val="003F7D29"/>
    <w:rsid w:val="004E3816"/>
    <w:rsid w:val="00503FE5"/>
    <w:rsid w:val="00637BCB"/>
    <w:rsid w:val="007962E8"/>
    <w:rsid w:val="00B213A3"/>
    <w:rsid w:val="00DE6BE9"/>
    <w:rsid w:val="00E32818"/>
    <w:rsid w:val="00E33EEE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F836F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7A4C"/>
    <w:pPr>
      <w:jc w:val="center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7F49"/>
  </w:style>
  <w:style w:type="paragraph" w:styleId="Footer">
    <w:name w:val="footer"/>
    <w:basedOn w:val="Normal"/>
    <w:link w:val="Foot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2018-03-25T20:06:00Z</dcterms:created>
  <dcterms:modified xsi:type="dcterms:W3CDTF">2018-06-13T23:22:00Z</dcterms:modified>
</cp:coreProperties>
</file>