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AC3A" w14:textId="77777777" w:rsidR="004416B0" w:rsidRDefault="003F50C1">
      <w:pPr>
        <w:spacing w:after="0" w:line="240" w:lineRule="auto"/>
        <w:rPr>
          <w:b/>
          <w:sz w:val="24"/>
          <w:szCs w:val="24"/>
        </w:rPr>
      </w:pPr>
      <w:r>
        <w:rPr>
          <w:b/>
          <w:sz w:val="24"/>
          <w:szCs w:val="24"/>
        </w:rPr>
        <w:t>ANEXO I – FORMULÁRIO DE SOLICITAÇÃO DE ISENÇÃO DA TAXA DE INSCRIÇÃO</w:t>
      </w:r>
    </w:p>
    <w:p w14:paraId="6A64DD19" w14:textId="77777777" w:rsidR="004416B0" w:rsidRDefault="003F50C1">
      <w:pPr>
        <w:spacing w:after="0" w:line="240" w:lineRule="auto"/>
        <w:ind w:right="7"/>
        <w:jc w:val="center"/>
        <w:rPr>
          <w:b/>
          <w:sz w:val="24"/>
          <w:szCs w:val="24"/>
          <w:highlight w:val="white"/>
        </w:rPr>
      </w:pPr>
      <w:r>
        <w:rPr>
          <w:b/>
          <w:sz w:val="24"/>
          <w:szCs w:val="24"/>
          <w:highlight w:val="white"/>
        </w:rPr>
        <w:t>Mestrado em Ambientes Litorâneos e Insulares, PALI - Turma 2026</w:t>
      </w:r>
    </w:p>
    <w:p w14:paraId="3A82F27B" w14:textId="77777777" w:rsidR="004416B0" w:rsidRDefault="004416B0">
      <w:pPr>
        <w:spacing w:after="0" w:line="240" w:lineRule="auto"/>
        <w:jc w:val="center"/>
        <w:rPr>
          <w:b/>
          <w:sz w:val="24"/>
          <w:szCs w:val="24"/>
        </w:rPr>
      </w:pPr>
    </w:p>
    <w:p w14:paraId="4C9D3B4A" w14:textId="77777777" w:rsidR="004416B0" w:rsidRDefault="003F50C1">
      <w:pPr>
        <w:rPr>
          <w:sz w:val="24"/>
          <w:szCs w:val="24"/>
        </w:rPr>
      </w:pPr>
      <w:r>
        <w:rPr>
          <w:sz w:val="24"/>
          <w:szCs w:val="24"/>
        </w:rPr>
        <w:t>Nos termos do Edital 011/2025 - PALI, solicito a isenção de pagamento da taxa de inscrição.</w:t>
      </w:r>
    </w:p>
    <w:tbl>
      <w:tblPr>
        <w:tblStyle w:val="a5"/>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6"/>
        <w:gridCol w:w="6024"/>
      </w:tblGrid>
      <w:tr w:rsidR="004416B0" w14:paraId="130A8FF2" w14:textId="77777777">
        <w:trPr>
          <w:trHeight w:val="443"/>
        </w:trPr>
        <w:tc>
          <w:tcPr>
            <w:tcW w:w="4176" w:type="dxa"/>
            <w:tcMar>
              <w:top w:w="0" w:type="dxa"/>
              <w:left w:w="0" w:type="dxa"/>
              <w:bottom w:w="0" w:type="dxa"/>
              <w:right w:w="0" w:type="dxa"/>
            </w:tcMar>
            <w:vAlign w:val="center"/>
          </w:tcPr>
          <w:p w14:paraId="46F86138" w14:textId="77777777" w:rsidR="004416B0" w:rsidRDefault="003F50C1">
            <w:pPr>
              <w:spacing w:after="0" w:line="240" w:lineRule="auto"/>
              <w:rPr>
                <w:sz w:val="24"/>
                <w:szCs w:val="24"/>
              </w:rPr>
            </w:pPr>
            <w:r>
              <w:rPr>
                <w:sz w:val="24"/>
                <w:szCs w:val="24"/>
              </w:rPr>
              <w:t>Nome do requerente:</w:t>
            </w:r>
          </w:p>
        </w:tc>
        <w:tc>
          <w:tcPr>
            <w:tcW w:w="6024" w:type="dxa"/>
            <w:tcMar>
              <w:top w:w="0" w:type="dxa"/>
              <w:left w:w="0" w:type="dxa"/>
              <w:bottom w:w="0" w:type="dxa"/>
              <w:right w:w="0" w:type="dxa"/>
            </w:tcMar>
          </w:tcPr>
          <w:p w14:paraId="41B68B4B" w14:textId="77777777" w:rsidR="004416B0" w:rsidRDefault="004416B0">
            <w:pPr>
              <w:widowControl w:val="0"/>
              <w:pBdr>
                <w:top w:val="nil"/>
                <w:left w:val="nil"/>
                <w:bottom w:val="nil"/>
                <w:right w:val="nil"/>
                <w:between w:val="nil"/>
              </w:pBdr>
              <w:spacing w:after="0" w:line="240" w:lineRule="auto"/>
              <w:rPr>
                <w:sz w:val="24"/>
                <w:szCs w:val="24"/>
              </w:rPr>
            </w:pPr>
          </w:p>
        </w:tc>
      </w:tr>
      <w:tr w:rsidR="004416B0" w14:paraId="2853A968" w14:textId="77777777">
        <w:trPr>
          <w:trHeight w:val="443"/>
        </w:trPr>
        <w:tc>
          <w:tcPr>
            <w:tcW w:w="4176" w:type="dxa"/>
            <w:tcMar>
              <w:top w:w="0" w:type="dxa"/>
              <w:left w:w="0" w:type="dxa"/>
              <w:bottom w:w="0" w:type="dxa"/>
              <w:right w:w="0" w:type="dxa"/>
            </w:tcMar>
            <w:vAlign w:val="center"/>
          </w:tcPr>
          <w:p w14:paraId="1740E646" w14:textId="77777777" w:rsidR="004416B0" w:rsidRDefault="003F50C1">
            <w:pPr>
              <w:spacing w:after="0" w:line="240" w:lineRule="auto"/>
              <w:rPr>
                <w:sz w:val="24"/>
                <w:szCs w:val="24"/>
              </w:rPr>
            </w:pPr>
            <w:r>
              <w:rPr>
                <w:sz w:val="24"/>
                <w:szCs w:val="24"/>
              </w:rPr>
              <w:t>E-mail:</w:t>
            </w:r>
          </w:p>
        </w:tc>
        <w:tc>
          <w:tcPr>
            <w:tcW w:w="6024" w:type="dxa"/>
            <w:tcMar>
              <w:top w:w="0" w:type="dxa"/>
              <w:left w:w="0" w:type="dxa"/>
              <w:bottom w:w="0" w:type="dxa"/>
              <w:right w:w="0" w:type="dxa"/>
            </w:tcMar>
          </w:tcPr>
          <w:p w14:paraId="2FCEB71D" w14:textId="77777777" w:rsidR="004416B0" w:rsidRDefault="004416B0">
            <w:pPr>
              <w:widowControl w:val="0"/>
              <w:pBdr>
                <w:top w:val="nil"/>
                <w:left w:val="nil"/>
                <w:bottom w:val="nil"/>
                <w:right w:val="nil"/>
                <w:between w:val="nil"/>
              </w:pBdr>
              <w:spacing w:after="0" w:line="240" w:lineRule="auto"/>
              <w:rPr>
                <w:sz w:val="24"/>
                <w:szCs w:val="24"/>
              </w:rPr>
            </w:pPr>
          </w:p>
        </w:tc>
      </w:tr>
      <w:tr w:rsidR="004416B0" w14:paraId="369603BB" w14:textId="77777777">
        <w:trPr>
          <w:trHeight w:val="443"/>
        </w:trPr>
        <w:tc>
          <w:tcPr>
            <w:tcW w:w="4176" w:type="dxa"/>
            <w:tcMar>
              <w:top w:w="0" w:type="dxa"/>
              <w:left w:w="0" w:type="dxa"/>
              <w:bottom w:w="0" w:type="dxa"/>
              <w:right w:w="0" w:type="dxa"/>
            </w:tcMar>
            <w:vAlign w:val="center"/>
          </w:tcPr>
          <w:p w14:paraId="2C96B467" w14:textId="77777777" w:rsidR="004416B0" w:rsidRDefault="003F50C1">
            <w:pPr>
              <w:spacing w:after="0" w:line="240" w:lineRule="auto"/>
              <w:rPr>
                <w:sz w:val="24"/>
                <w:szCs w:val="24"/>
              </w:rPr>
            </w:pPr>
            <w:r>
              <w:rPr>
                <w:sz w:val="24"/>
                <w:szCs w:val="24"/>
              </w:rPr>
              <w:t>Endereço:</w:t>
            </w:r>
          </w:p>
        </w:tc>
        <w:tc>
          <w:tcPr>
            <w:tcW w:w="6024" w:type="dxa"/>
            <w:tcMar>
              <w:top w:w="0" w:type="dxa"/>
              <w:left w:w="0" w:type="dxa"/>
              <w:bottom w:w="0" w:type="dxa"/>
              <w:right w:w="0" w:type="dxa"/>
            </w:tcMar>
          </w:tcPr>
          <w:p w14:paraId="2C93A10C" w14:textId="77777777" w:rsidR="004416B0" w:rsidRDefault="004416B0">
            <w:pPr>
              <w:widowControl w:val="0"/>
              <w:pBdr>
                <w:top w:val="nil"/>
                <w:left w:val="nil"/>
                <w:bottom w:val="nil"/>
                <w:right w:val="nil"/>
                <w:between w:val="nil"/>
              </w:pBdr>
              <w:spacing w:after="0" w:line="240" w:lineRule="auto"/>
              <w:rPr>
                <w:sz w:val="24"/>
                <w:szCs w:val="24"/>
              </w:rPr>
            </w:pPr>
          </w:p>
        </w:tc>
      </w:tr>
      <w:tr w:rsidR="004416B0" w14:paraId="30712E70" w14:textId="77777777">
        <w:trPr>
          <w:trHeight w:val="443"/>
        </w:trPr>
        <w:tc>
          <w:tcPr>
            <w:tcW w:w="4176" w:type="dxa"/>
            <w:tcMar>
              <w:top w:w="0" w:type="dxa"/>
              <w:left w:w="0" w:type="dxa"/>
              <w:bottom w:w="0" w:type="dxa"/>
              <w:right w:w="0" w:type="dxa"/>
            </w:tcMar>
            <w:vAlign w:val="center"/>
          </w:tcPr>
          <w:p w14:paraId="3419E384" w14:textId="77777777" w:rsidR="004416B0" w:rsidRDefault="003F50C1">
            <w:pPr>
              <w:spacing w:after="0" w:line="240" w:lineRule="auto"/>
              <w:rPr>
                <w:sz w:val="24"/>
                <w:szCs w:val="24"/>
              </w:rPr>
            </w:pPr>
            <w:r>
              <w:rPr>
                <w:sz w:val="24"/>
                <w:szCs w:val="24"/>
              </w:rPr>
              <w:t>RG:</w:t>
            </w:r>
          </w:p>
        </w:tc>
        <w:tc>
          <w:tcPr>
            <w:tcW w:w="6024" w:type="dxa"/>
            <w:tcMar>
              <w:top w:w="0" w:type="dxa"/>
              <w:left w:w="0" w:type="dxa"/>
              <w:bottom w:w="0" w:type="dxa"/>
              <w:right w:w="0" w:type="dxa"/>
            </w:tcMar>
          </w:tcPr>
          <w:p w14:paraId="603A1CD6" w14:textId="77777777" w:rsidR="004416B0" w:rsidRDefault="004416B0">
            <w:pPr>
              <w:widowControl w:val="0"/>
              <w:pBdr>
                <w:top w:val="nil"/>
                <w:left w:val="nil"/>
                <w:bottom w:val="nil"/>
                <w:right w:val="nil"/>
                <w:between w:val="nil"/>
              </w:pBdr>
              <w:spacing w:after="0" w:line="240" w:lineRule="auto"/>
              <w:rPr>
                <w:sz w:val="24"/>
                <w:szCs w:val="24"/>
              </w:rPr>
            </w:pPr>
          </w:p>
        </w:tc>
      </w:tr>
      <w:tr w:rsidR="004416B0" w14:paraId="7C89A75A" w14:textId="77777777">
        <w:trPr>
          <w:trHeight w:val="443"/>
        </w:trPr>
        <w:tc>
          <w:tcPr>
            <w:tcW w:w="4176" w:type="dxa"/>
            <w:tcMar>
              <w:top w:w="0" w:type="dxa"/>
              <w:left w:w="0" w:type="dxa"/>
              <w:bottom w:w="0" w:type="dxa"/>
              <w:right w:w="0" w:type="dxa"/>
            </w:tcMar>
            <w:vAlign w:val="center"/>
          </w:tcPr>
          <w:p w14:paraId="010F395C" w14:textId="77777777" w:rsidR="004416B0" w:rsidRDefault="003F50C1">
            <w:pPr>
              <w:spacing w:after="0" w:line="240" w:lineRule="auto"/>
              <w:rPr>
                <w:sz w:val="24"/>
                <w:szCs w:val="24"/>
              </w:rPr>
            </w:pPr>
            <w:r>
              <w:rPr>
                <w:sz w:val="24"/>
                <w:szCs w:val="24"/>
              </w:rPr>
              <w:t>CPF:</w:t>
            </w:r>
          </w:p>
        </w:tc>
        <w:tc>
          <w:tcPr>
            <w:tcW w:w="6024" w:type="dxa"/>
            <w:tcMar>
              <w:top w:w="0" w:type="dxa"/>
              <w:left w:w="0" w:type="dxa"/>
              <w:bottom w:w="0" w:type="dxa"/>
              <w:right w:w="0" w:type="dxa"/>
            </w:tcMar>
          </w:tcPr>
          <w:p w14:paraId="40183A84" w14:textId="77777777" w:rsidR="004416B0" w:rsidRDefault="004416B0">
            <w:pPr>
              <w:widowControl w:val="0"/>
              <w:pBdr>
                <w:top w:val="nil"/>
                <w:left w:val="nil"/>
                <w:bottom w:val="nil"/>
                <w:right w:val="nil"/>
                <w:between w:val="nil"/>
              </w:pBdr>
              <w:spacing w:after="0" w:line="240" w:lineRule="auto"/>
              <w:rPr>
                <w:sz w:val="24"/>
                <w:szCs w:val="24"/>
              </w:rPr>
            </w:pPr>
          </w:p>
        </w:tc>
      </w:tr>
      <w:tr w:rsidR="004416B0" w14:paraId="52417E0C" w14:textId="77777777">
        <w:trPr>
          <w:trHeight w:val="443"/>
        </w:trPr>
        <w:tc>
          <w:tcPr>
            <w:tcW w:w="4176" w:type="dxa"/>
            <w:tcMar>
              <w:top w:w="0" w:type="dxa"/>
              <w:left w:w="0" w:type="dxa"/>
              <w:bottom w:w="0" w:type="dxa"/>
              <w:right w:w="0" w:type="dxa"/>
            </w:tcMar>
            <w:vAlign w:val="center"/>
          </w:tcPr>
          <w:p w14:paraId="47E6255A" w14:textId="77777777" w:rsidR="004416B0" w:rsidRDefault="003F50C1">
            <w:pPr>
              <w:spacing w:after="0" w:line="240" w:lineRule="auto"/>
              <w:rPr>
                <w:sz w:val="24"/>
                <w:szCs w:val="24"/>
              </w:rPr>
            </w:pPr>
            <w:r>
              <w:rPr>
                <w:sz w:val="24"/>
                <w:szCs w:val="24"/>
              </w:rPr>
              <w:t>NIS ou Número do Cadastro Único:</w:t>
            </w:r>
          </w:p>
        </w:tc>
        <w:tc>
          <w:tcPr>
            <w:tcW w:w="6024" w:type="dxa"/>
            <w:tcMar>
              <w:top w:w="0" w:type="dxa"/>
              <w:left w:w="0" w:type="dxa"/>
              <w:bottom w:w="0" w:type="dxa"/>
              <w:right w:w="0" w:type="dxa"/>
            </w:tcMar>
          </w:tcPr>
          <w:p w14:paraId="6333B8B2" w14:textId="77777777" w:rsidR="004416B0" w:rsidRDefault="004416B0">
            <w:pPr>
              <w:widowControl w:val="0"/>
              <w:pBdr>
                <w:top w:val="nil"/>
                <w:left w:val="nil"/>
                <w:bottom w:val="nil"/>
                <w:right w:val="nil"/>
                <w:between w:val="nil"/>
              </w:pBdr>
              <w:spacing w:after="0" w:line="240" w:lineRule="auto"/>
              <w:rPr>
                <w:sz w:val="24"/>
                <w:szCs w:val="24"/>
              </w:rPr>
            </w:pPr>
          </w:p>
        </w:tc>
      </w:tr>
    </w:tbl>
    <w:p w14:paraId="358D7617" w14:textId="77777777" w:rsidR="004416B0" w:rsidRDefault="004416B0">
      <w:pPr>
        <w:jc w:val="center"/>
        <w:rPr>
          <w:sz w:val="24"/>
          <w:szCs w:val="24"/>
        </w:rPr>
      </w:pPr>
    </w:p>
    <w:p w14:paraId="0EF82122" w14:textId="77777777" w:rsidR="004416B0" w:rsidRDefault="003F50C1">
      <w:pPr>
        <w:jc w:val="center"/>
        <w:rPr>
          <w:b/>
          <w:sz w:val="24"/>
          <w:szCs w:val="24"/>
        </w:rPr>
      </w:pPr>
      <w:r>
        <w:rPr>
          <w:b/>
          <w:sz w:val="24"/>
          <w:szCs w:val="24"/>
        </w:rPr>
        <w:t>DECLARAÇÃO DE HIPOSSUFICIÊNCIA FINANCEIRA</w:t>
      </w:r>
    </w:p>
    <w:p w14:paraId="601BC17C" w14:textId="77777777" w:rsidR="004416B0" w:rsidRDefault="003F50C1">
      <w:pPr>
        <w:ind w:firstLine="720"/>
        <w:rPr>
          <w:sz w:val="24"/>
          <w:szCs w:val="24"/>
        </w:rPr>
      </w:pPr>
      <w:r>
        <w:rPr>
          <w:sz w:val="24"/>
          <w:szCs w:val="24"/>
        </w:rPr>
        <w:t>Declaro, para efeito de solicitação de concessão da isenção de pagamento de taxa de inscrição, que apresento condição de Hipossuficiência Financeira.</w:t>
      </w:r>
    </w:p>
    <w:p w14:paraId="23DA8B5D" w14:textId="77777777" w:rsidR="004416B0" w:rsidRDefault="003F50C1">
      <w:pPr>
        <w:ind w:firstLine="720"/>
        <w:rPr>
          <w:sz w:val="24"/>
          <w:szCs w:val="24"/>
        </w:rPr>
      </w:pPr>
      <w:r>
        <w:rPr>
          <w:sz w:val="24"/>
          <w:szCs w:val="24"/>
        </w:rPr>
        <w:t>Declaro também estar ciente de que a veracidade das informações e documentações apresentadas é de inteira minha responsabilidade, podendo a Comissão Examinadora, em caso de fraude, omissão, falsificação, declaração inidônea, ou qualquer outro tipo de irregularidade, proceder ao cancelamento da inscrição e automaticamente a eliminação do processo seletivo, podendo adotar as medidas cabíveis contra a minha pessoa.</w:t>
      </w:r>
    </w:p>
    <w:p w14:paraId="1221360C" w14:textId="77777777" w:rsidR="004416B0" w:rsidRDefault="003F50C1">
      <w:pPr>
        <w:ind w:firstLine="720"/>
        <w:rPr>
          <w:sz w:val="24"/>
          <w:szCs w:val="24"/>
        </w:rPr>
      </w:pPr>
      <w:r>
        <w:rPr>
          <w:sz w:val="24"/>
          <w:szCs w:val="24"/>
        </w:rPr>
        <w:t xml:space="preserve">A pessoa candidata deve anexar sua inscrição no </w:t>
      </w:r>
      <w:proofErr w:type="spellStart"/>
      <w:r>
        <w:rPr>
          <w:sz w:val="24"/>
          <w:szCs w:val="24"/>
        </w:rPr>
        <w:t>CadÚnico</w:t>
      </w:r>
      <w:proofErr w:type="spellEnd"/>
      <w:r>
        <w:rPr>
          <w:sz w:val="24"/>
          <w:szCs w:val="24"/>
        </w:rPr>
        <w:t xml:space="preserve"> (Cadastro Único).</w:t>
      </w:r>
    </w:p>
    <w:p w14:paraId="1F2313DF" w14:textId="77777777" w:rsidR="004416B0" w:rsidRDefault="004416B0">
      <w:pPr>
        <w:rPr>
          <w:sz w:val="24"/>
          <w:szCs w:val="24"/>
        </w:rPr>
      </w:pPr>
    </w:p>
    <w:p w14:paraId="1FBE1D9E" w14:textId="77777777" w:rsidR="004416B0" w:rsidRDefault="003F50C1">
      <w:pPr>
        <w:rPr>
          <w:sz w:val="24"/>
          <w:szCs w:val="24"/>
        </w:rPr>
      </w:pPr>
      <w:r>
        <w:rPr>
          <w:sz w:val="24"/>
          <w:szCs w:val="24"/>
        </w:rPr>
        <w:t xml:space="preserve">Paranaguá, ____ de ________ </w:t>
      </w:r>
      <w:proofErr w:type="spellStart"/>
      <w:r>
        <w:rPr>
          <w:sz w:val="24"/>
          <w:szCs w:val="24"/>
        </w:rPr>
        <w:t>de</w:t>
      </w:r>
      <w:proofErr w:type="spellEnd"/>
      <w:r>
        <w:rPr>
          <w:sz w:val="24"/>
          <w:szCs w:val="24"/>
        </w:rPr>
        <w:t xml:space="preserve"> 2025.</w:t>
      </w:r>
    </w:p>
    <w:p w14:paraId="5B82F470" w14:textId="77777777" w:rsidR="004416B0" w:rsidRDefault="004416B0">
      <w:pPr>
        <w:rPr>
          <w:sz w:val="24"/>
          <w:szCs w:val="24"/>
        </w:rPr>
      </w:pPr>
    </w:p>
    <w:p w14:paraId="49E855D0" w14:textId="77777777" w:rsidR="004416B0" w:rsidRDefault="004416B0">
      <w:pPr>
        <w:rPr>
          <w:sz w:val="24"/>
          <w:szCs w:val="24"/>
        </w:rPr>
      </w:pPr>
    </w:p>
    <w:p w14:paraId="7130E054" w14:textId="77777777" w:rsidR="004416B0" w:rsidRDefault="003F50C1">
      <w:pPr>
        <w:spacing w:after="0"/>
        <w:jc w:val="right"/>
        <w:rPr>
          <w:b/>
          <w:sz w:val="24"/>
          <w:szCs w:val="24"/>
        </w:rPr>
      </w:pPr>
      <w:r>
        <w:rPr>
          <w:b/>
          <w:sz w:val="24"/>
          <w:szCs w:val="24"/>
        </w:rPr>
        <w:t>________________________________</w:t>
      </w:r>
    </w:p>
    <w:p w14:paraId="7B1AF990" w14:textId="77777777" w:rsidR="004416B0" w:rsidRDefault="003F50C1">
      <w:pPr>
        <w:spacing w:before="240" w:after="240"/>
        <w:jc w:val="right"/>
        <w:rPr>
          <w:b/>
          <w:sz w:val="24"/>
          <w:szCs w:val="24"/>
        </w:rPr>
      </w:pPr>
      <w:r>
        <w:rPr>
          <w:b/>
          <w:sz w:val="20"/>
          <w:szCs w:val="20"/>
        </w:rPr>
        <w:t>Nome e Assinatura do candidato requerente</w:t>
      </w:r>
    </w:p>
    <w:p w14:paraId="54E4FDAD" w14:textId="77777777" w:rsidR="004416B0" w:rsidRDefault="003F50C1">
      <w:pPr>
        <w:rPr>
          <w:sz w:val="24"/>
          <w:szCs w:val="24"/>
        </w:rPr>
      </w:pPr>
      <w:r>
        <w:br w:type="page"/>
      </w:r>
    </w:p>
    <w:p w14:paraId="6FE4B321" w14:textId="77777777" w:rsidR="004416B0" w:rsidRDefault="003F50C1">
      <w:pPr>
        <w:spacing w:after="0" w:line="240" w:lineRule="auto"/>
        <w:jc w:val="center"/>
        <w:rPr>
          <w:b/>
          <w:sz w:val="24"/>
          <w:szCs w:val="24"/>
        </w:rPr>
      </w:pPr>
      <w:r>
        <w:rPr>
          <w:b/>
          <w:sz w:val="24"/>
          <w:szCs w:val="24"/>
        </w:rPr>
        <w:lastRenderedPageBreak/>
        <w:t>ANEXO II – QUADRO DE PONTUAÇÃO DE CURRÍCULO PADRONIZADO (QPCP)</w:t>
      </w:r>
    </w:p>
    <w:p w14:paraId="33B8FEA9" w14:textId="77777777" w:rsidR="004416B0" w:rsidRDefault="003F50C1">
      <w:pPr>
        <w:spacing w:after="0" w:line="240" w:lineRule="auto"/>
        <w:ind w:right="7"/>
        <w:jc w:val="center"/>
        <w:rPr>
          <w:b/>
          <w:sz w:val="24"/>
          <w:szCs w:val="24"/>
          <w:highlight w:val="white"/>
        </w:rPr>
      </w:pPr>
      <w:r>
        <w:rPr>
          <w:b/>
          <w:sz w:val="24"/>
          <w:szCs w:val="24"/>
          <w:highlight w:val="white"/>
        </w:rPr>
        <w:t>Mestrado em Ambientes Litorâneos e Insulares, PALI - Turma 2026</w:t>
      </w:r>
    </w:p>
    <w:p w14:paraId="5B0E7508" w14:textId="77777777" w:rsidR="004416B0" w:rsidRDefault="004416B0">
      <w:pPr>
        <w:spacing w:after="0" w:line="240" w:lineRule="auto"/>
        <w:rPr>
          <w:b/>
          <w:sz w:val="24"/>
          <w:szCs w:val="24"/>
        </w:rPr>
      </w:pPr>
    </w:p>
    <w:tbl>
      <w:tblPr>
        <w:tblStyle w:val="a6"/>
        <w:tblW w:w="1115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526"/>
        <w:gridCol w:w="4905"/>
        <w:gridCol w:w="960"/>
        <w:gridCol w:w="840"/>
        <w:gridCol w:w="828"/>
        <w:gridCol w:w="1092"/>
      </w:tblGrid>
      <w:tr w:rsidR="004416B0" w14:paraId="0117E0A4" w14:textId="77777777">
        <w:trPr>
          <w:trHeight w:val="240"/>
          <w:jc w:val="center"/>
        </w:trPr>
        <w:tc>
          <w:tcPr>
            <w:tcW w:w="2526"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4AC935D" w14:textId="77777777" w:rsidR="004416B0" w:rsidRDefault="003F50C1">
            <w:pPr>
              <w:spacing w:after="0" w:line="240" w:lineRule="auto"/>
              <w:rPr>
                <w:b/>
                <w:sz w:val="18"/>
                <w:szCs w:val="18"/>
              </w:rPr>
            </w:pPr>
            <w:r>
              <w:rPr>
                <w:b/>
                <w:sz w:val="18"/>
                <w:szCs w:val="18"/>
              </w:rPr>
              <w:t>Nome do Candidato:</w:t>
            </w:r>
          </w:p>
        </w:tc>
        <w:tc>
          <w:tcPr>
            <w:tcW w:w="8625" w:type="dxa"/>
            <w:gridSpan w:val="5"/>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B9E405B" w14:textId="77777777" w:rsidR="004416B0" w:rsidRDefault="003F50C1">
            <w:pPr>
              <w:spacing w:after="0" w:line="240" w:lineRule="auto"/>
              <w:jc w:val="center"/>
              <w:rPr>
                <w:b/>
                <w:sz w:val="18"/>
                <w:szCs w:val="18"/>
              </w:rPr>
            </w:pPr>
            <w:r>
              <w:rPr>
                <w:b/>
                <w:sz w:val="18"/>
                <w:szCs w:val="18"/>
              </w:rPr>
              <w:t xml:space="preserve"> </w:t>
            </w:r>
          </w:p>
        </w:tc>
      </w:tr>
      <w:tr w:rsidR="004416B0" w14:paraId="05FB1851" w14:textId="77777777">
        <w:trPr>
          <w:trHeight w:val="240"/>
          <w:jc w:val="center"/>
        </w:trPr>
        <w:tc>
          <w:tcPr>
            <w:tcW w:w="2526"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C11B78B" w14:textId="77777777" w:rsidR="004416B0" w:rsidRDefault="003F50C1">
            <w:pPr>
              <w:spacing w:after="0" w:line="240" w:lineRule="auto"/>
              <w:rPr>
                <w:b/>
                <w:sz w:val="18"/>
                <w:szCs w:val="18"/>
              </w:rPr>
            </w:pPr>
            <w:r>
              <w:rPr>
                <w:b/>
                <w:sz w:val="18"/>
                <w:szCs w:val="18"/>
              </w:rPr>
              <w:t>Link do Currículo Lattes:</w:t>
            </w:r>
          </w:p>
        </w:tc>
        <w:tc>
          <w:tcPr>
            <w:tcW w:w="8625" w:type="dxa"/>
            <w:gridSpan w:val="5"/>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BAF94F" w14:textId="77777777" w:rsidR="004416B0" w:rsidRDefault="004416B0">
            <w:pPr>
              <w:spacing w:after="0" w:line="240" w:lineRule="auto"/>
              <w:jc w:val="center"/>
              <w:rPr>
                <w:b/>
                <w:sz w:val="18"/>
                <w:szCs w:val="18"/>
              </w:rPr>
            </w:pPr>
          </w:p>
        </w:tc>
      </w:tr>
      <w:tr w:rsidR="004416B0" w14:paraId="36CFAEDD" w14:textId="77777777">
        <w:trPr>
          <w:trHeight w:val="493"/>
          <w:jc w:val="center"/>
        </w:trPr>
        <w:tc>
          <w:tcPr>
            <w:tcW w:w="7431" w:type="dxa"/>
            <w:gridSpan w:val="2"/>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0CE097A2" w14:textId="77777777" w:rsidR="004416B0" w:rsidRDefault="003F50C1">
            <w:pPr>
              <w:spacing w:after="0" w:line="240" w:lineRule="auto"/>
              <w:rPr>
                <w:b/>
                <w:sz w:val="16"/>
                <w:szCs w:val="16"/>
              </w:rPr>
            </w:pPr>
            <w:r>
              <w:rPr>
                <w:b/>
                <w:sz w:val="16"/>
                <w:szCs w:val="16"/>
              </w:rPr>
              <w:t>ATIVIDADES ACADÊMICAS</w:t>
            </w:r>
          </w:p>
        </w:tc>
        <w:tc>
          <w:tcPr>
            <w:tcW w:w="9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vAlign w:val="center"/>
          </w:tcPr>
          <w:p w14:paraId="1F25E687" w14:textId="77777777" w:rsidR="004416B0" w:rsidRDefault="003F50C1">
            <w:pPr>
              <w:spacing w:after="0" w:line="240" w:lineRule="auto"/>
              <w:jc w:val="center"/>
              <w:rPr>
                <w:b/>
                <w:sz w:val="16"/>
                <w:szCs w:val="16"/>
              </w:rPr>
            </w:pPr>
            <w:r>
              <w:rPr>
                <w:b/>
                <w:sz w:val="16"/>
                <w:szCs w:val="16"/>
              </w:rPr>
              <w:t>Pontos</w:t>
            </w:r>
          </w:p>
          <w:p w14:paraId="0C097B83" w14:textId="77777777" w:rsidR="004416B0" w:rsidRDefault="003F50C1">
            <w:pPr>
              <w:spacing w:after="0" w:line="240" w:lineRule="auto"/>
              <w:jc w:val="center"/>
              <w:rPr>
                <w:b/>
                <w:sz w:val="16"/>
                <w:szCs w:val="16"/>
              </w:rPr>
            </w:pPr>
            <w:r>
              <w:rPr>
                <w:b/>
                <w:sz w:val="16"/>
                <w:szCs w:val="16"/>
              </w:rPr>
              <w:t>por item</w:t>
            </w:r>
          </w:p>
        </w:tc>
        <w:tc>
          <w:tcPr>
            <w:tcW w:w="84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vAlign w:val="center"/>
          </w:tcPr>
          <w:p w14:paraId="62D3FDBB" w14:textId="77777777" w:rsidR="004416B0" w:rsidRDefault="003F50C1">
            <w:pPr>
              <w:spacing w:after="0" w:line="240" w:lineRule="auto"/>
              <w:jc w:val="center"/>
              <w:rPr>
                <w:b/>
                <w:sz w:val="16"/>
                <w:szCs w:val="16"/>
              </w:rPr>
            </w:pPr>
            <w:r>
              <w:rPr>
                <w:b/>
                <w:sz w:val="16"/>
                <w:szCs w:val="16"/>
              </w:rPr>
              <w:t>Quant.</w:t>
            </w:r>
          </w:p>
        </w:tc>
        <w:tc>
          <w:tcPr>
            <w:tcW w:w="828"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vAlign w:val="center"/>
          </w:tcPr>
          <w:p w14:paraId="79B9ECC6" w14:textId="77777777" w:rsidR="004416B0" w:rsidRDefault="003F50C1">
            <w:pPr>
              <w:spacing w:after="0" w:line="240" w:lineRule="auto"/>
              <w:jc w:val="center"/>
              <w:rPr>
                <w:b/>
                <w:sz w:val="16"/>
                <w:szCs w:val="16"/>
              </w:rPr>
            </w:pPr>
            <w:r>
              <w:rPr>
                <w:b/>
                <w:sz w:val="16"/>
                <w:szCs w:val="16"/>
              </w:rPr>
              <w:t>Total de pontos</w:t>
            </w:r>
          </w:p>
        </w:tc>
        <w:tc>
          <w:tcPr>
            <w:tcW w:w="1092" w:type="dxa"/>
            <w:tcBorders>
              <w:top w:val="nil"/>
              <w:left w:val="nil"/>
              <w:bottom w:val="single" w:sz="5" w:space="0" w:color="000000"/>
              <w:right w:val="single" w:sz="5" w:space="0" w:color="000000"/>
            </w:tcBorders>
            <w:shd w:val="clear" w:color="auto" w:fill="D9D9D9"/>
            <w:vAlign w:val="center"/>
          </w:tcPr>
          <w:p w14:paraId="6CBD576C" w14:textId="77777777" w:rsidR="004416B0" w:rsidRDefault="003F50C1">
            <w:pPr>
              <w:spacing w:after="0" w:line="240" w:lineRule="auto"/>
              <w:jc w:val="center"/>
              <w:rPr>
                <w:b/>
                <w:sz w:val="16"/>
                <w:szCs w:val="16"/>
              </w:rPr>
            </w:pPr>
            <w:r>
              <w:rPr>
                <w:b/>
                <w:sz w:val="16"/>
                <w:szCs w:val="16"/>
              </w:rPr>
              <w:t>Página do Comprovante</w:t>
            </w:r>
          </w:p>
        </w:tc>
      </w:tr>
      <w:tr w:rsidR="004416B0" w14:paraId="0946CF10"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58742C06" w14:textId="77777777" w:rsidR="004416B0" w:rsidRDefault="003F50C1">
            <w:pPr>
              <w:spacing w:after="0" w:line="240" w:lineRule="auto"/>
              <w:rPr>
                <w:b/>
                <w:sz w:val="18"/>
                <w:szCs w:val="18"/>
              </w:rPr>
            </w:pPr>
            <w:r>
              <w:rPr>
                <w:b/>
                <w:sz w:val="18"/>
                <w:szCs w:val="18"/>
              </w:rPr>
              <w:t>1. LIVROS</w:t>
            </w:r>
          </w:p>
        </w:tc>
        <w:tc>
          <w:tcPr>
            <w:tcW w:w="1092" w:type="dxa"/>
            <w:tcBorders>
              <w:top w:val="nil"/>
              <w:left w:val="single" w:sz="5" w:space="0" w:color="000000"/>
              <w:bottom w:val="single" w:sz="5" w:space="0" w:color="000000"/>
              <w:right w:val="single" w:sz="5" w:space="0" w:color="000000"/>
            </w:tcBorders>
            <w:shd w:val="clear" w:color="auto" w:fill="D9D9D9"/>
          </w:tcPr>
          <w:p w14:paraId="7BC9D6EA" w14:textId="77777777" w:rsidR="004416B0" w:rsidRDefault="004416B0">
            <w:pPr>
              <w:spacing w:after="0" w:line="240" w:lineRule="auto"/>
              <w:rPr>
                <w:b/>
                <w:sz w:val="18"/>
                <w:szCs w:val="18"/>
              </w:rPr>
            </w:pPr>
          </w:p>
        </w:tc>
      </w:tr>
      <w:tr w:rsidR="004416B0" w14:paraId="1D63E71E"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825C9F" w14:textId="77777777" w:rsidR="004416B0" w:rsidRDefault="003F50C1">
            <w:pPr>
              <w:spacing w:after="0" w:line="240" w:lineRule="auto"/>
              <w:rPr>
                <w:b/>
                <w:sz w:val="18"/>
                <w:szCs w:val="18"/>
              </w:rPr>
            </w:pPr>
            <w:r>
              <w:rPr>
                <w:b/>
                <w:sz w:val="18"/>
                <w:szCs w:val="18"/>
              </w:rPr>
              <w:t>1.1 - Livro com ISBN e/ou Conselho Editorial</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28285D" w14:textId="77777777" w:rsidR="004416B0" w:rsidRDefault="003F50C1">
            <w:pPr>
              <w:spacing w:after="0" w:line="240" w:lineRule="auto"/>
              <w:jc w:val="center"/>
              <w:rPr>
                <w:b/>
                <w:sz w:val="18"/>
                <w:szCs w:val="18"/>
              </w:rPr>
            </w:pPr>
            <w:r>
              <w:rPr>
                <w:b/>
                <w:sz w:val="18"/>
                <w:szCs w:val="18"/>
              </w:rPr>
              <w:t>15</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FA14125"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384CD540"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769DC38D" w14:textId="77777777" w:rsidR="004416B0" w:rsidRDefault="004416B0">
            <w:pPr>
              <w:spacing w:after="0" w:line="240" w:lineRule="auto"/>
              <w:jc w:val="center"/>
              <w:rPr>
                <w:b/>
                <w:sz w:val="18"/>
                <w:szCs w:val="18"/>
              </w:rPr>
            </w:pPr>
          </w:p>
        </w:tc>
      </w:tr>
      <w:tr w:rsidR="004416B0" w14:paraId="21567736"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CA63D25" w14:textId="77777777" w:rsidR="004416B0" w:rsidRDefault="003F50C1">
            <w:pPr>
              <w:spacing w:after="0" w:line="240" w:lineRule="auto"/>
              <w:rPr>
                <w:b/>
                <w:sz w:val="18"/>
                <w:szCs w:val="18"/>
              </w:rPr>
            </w:pPr>
            <w:r>
              <w:rPr>
                <w:b/>
                <w:sz w:val="18"/>
                <w:szCs w:val="18"/>
              </w:rPr>
              <w:t>1.2 - Capítulo de livro com ISBN e/ou Conselho Editorial</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8486B7" w14:textId="77777777" w:rsidR="004416B0" w:rsidRDefault="003F50C1">
            <w:pPr>
              <w:spacing w:after="0" w:line="240" w:lineRule="auto"/>
              <w:jc w:val="center"/>
              <w:rPr>
                <w:b/>
                <w:sz w:val="18"/>
                <w:szCs w:val="18"/>
              </w:rPr>
            </w:pPr>
            <w:r>
              <w:rPr>
                <w:b/>
                <w:sz w:val="18"/>
                <w:szCs w:val="18"/>
              </w:rPr>
              <w:t>7,5</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6730DEE3"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58E3A472"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0289E87" w14:textId="77777777" w:rsidR="004416B0" w:rsidRDefault="004416B0">
            <w:pPr>
              <w:spacing w:after="0" w:line="240" w:lineRule="auto"/>
              <w:jc w:val="center"/>
              <w:rPr>
                <w:b/>
                <w:sz w:val="18"/>
                <w:szCs w:val="18"/>
              </w:rPr>
            </w:pPr>
          </w:p>
        </w:tc>
      </w:tr>
      <w:tr w:rsidR="004416B0" w14:paraId="4B88D814"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0D28281D" w14:textId="77777777" w:rsidR="004416B0" w:rsidRDefault="003F50C1">
            <w:pPr>
              <w:spacing w:after="0" w:line="240" w:lineRule="auto"/>
              <w:rPr>
                <w:b/>
                <w:sz w:val="18"/>
                <w:szCs w:val="18"/>
              </w:rPr>
            </w:pPr>
            <w:r>
              <w:rPr>
                <w:b/>
                <w:sz w:val="18"/>
                <w:szCs w:val="18"/>
              </w:rPr>
              <w:t>2. ARTIGOS PUBLICADOS EM PERIÓDICOS CIENTÍFICOS</w:t>
            </w:r>
          </w:p>
        </w:tc>
        <w:tc>
          <w:tcPr>
            <w:tcW w:w="1092" w:type="dxa"/>
            <w:tcBorders>
              <w:top w:val="nil"/>
              <w:left w:val="single" w:sz="5" w:space="0" w:color="000000"/>
              <w:bottom w:val="single" w:sz="5" w:space="0" w:color="000000"/>
              <w:right w:val="single" w:sz="5" w:space="0" w:color="000000"/>
            </w:tcBorders>
            <w:shd w:val="clear" w:color="auto" w:fill="D9D9D9"/>
          </w:tcPr>
          <w:p w14:paraId="58979DAD" w14:textId="77777777" w:rsidR="004416B0" w:rsidRDefault="004416B0">
            <w:pPr>
              <w:spacing w:after="0" w:line="240" w:lineRule="auto"/>
              <w:rPr>
                <w:b/>
                <w:sz w:val="18"/>
                <w:szCs w:val="18"/>
              </w:rPr>
            </w:pPr>
          </w:p>
        </w:tc>
      </w:tr>
      <w:tr w:rsidR="004416B0" w14:paraId="347261BC" w14:textId="77777777">
        <w:trPr>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D65620" w14:textId="77777777" w:rsidR="004416B0" w:rsidRDefault="003F50C1">
            <w:pPr>
              <w:spacing w:after="0" w:line="240" w:lineRule="auto"/>
              <w:rPr>
                <w:b/>
                <w:sz w:val="18"/>
                <w:szCs w:val="18"/>
              </w:rPr>
            </w:pPr>
            <w:r>
              <w:rPr>
                <w:b/>
                <w:sz w:val="18"/>
                <w:szCs w:val="18"/>
              </w:rPr>
              <w:t xml:space="preserve">2.1 - Artigo completo publicado ou aceito em periódico com fator de impacto </w:t>
            </w:r>
            <w:proofErr w:type="spellStart"/>
            <w:r>
              <w:rPr>
                <w:b/>
                <w:i/>
                <w:sz w:val="18"/>
                <w:szCs w:val="18"/>
              </w:rPr>
              <w:t>Journal</w:t>
            </w:r>
            <w:proofErr w:type="spellEnd"/>
            <w:r>
              <w:rPr>
                <w:b/>
                <w:i/>
                <w:sz w:val="18"/>
                <w:szCs w:val="18"/>
              </w:rPr>
              <w:t xml:space="preserve"> </w:t>
            </w:r>
            <w:proofErr w:type="spellStart"/>
            <w:r>
              <w:rPr>
                <w:b/>
                <w:i/>
                <w:sz w:val="18"/>
                <w:szCs w:val="18"/>
              </w:rPr>
              <w:t>Citations</w:t>
            </w:r>
            <w:proofErr w:type="spellEnd"/>
            <w:r>
              <w:rPr>
                <w:b/>
                <w:i/>
                <w:sz w:val="18"/>
                <w:szCs w:val="18"/>
              </w:rPr>
              <w:t xml:space="preserve"> Report</w:t>
            </w:r>
            <w:r>
              <w:rPr>
                <w:b/>
                <w:sz w:val="18"/>
                <w:szCs w:val="18"/>
              </w:rPr>
              <w:t xml:space="preserve"> maior ou igual a 1 (se utilizado aqui, não pontua no item 2.2)</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8B2E1D1" w14:textId="77777777" w:rsidR="004416B0" w:rsidRDefault="003F50C1">
            <w:pPr>
              <w:spacing w:after="0" w:line="240" w:lineRule="auto"/>
              <w:jc w:val="center"/>
              <w:rPr>
                <w:b/>
                <w:sz w:val="18"/>
                <w:szCs w:val="18"/>
              </w:rPr>
            </w:pPr>
            <w:r>
              <w:rPr>
                <w:b/>
                <w:sz w:val="18"/>
                <w:szCs w:val="18"/>
              </w:rPr>
              <w:t>20</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118DE0C0"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0AF3E6B7"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49E6C077" w14:textId="77777777" w:rsidR="004416B0" w:rsidRDefault="004416B0">
            <w:pPr>
              <w:spacing w:after="0" w:line="240" w:lineRule="auto"/>
              <w:jc w:val="center"/>
              <w:rPr>
                <w:b/>
                <w:sz w:val="18"/>
                <w:szCs w:val="18"/>
              </w:rPr>
            </w:pPr>
          </w:p>
        </w:tc>
      </w:tr>
      <w:tr w:rsidR="004416B0" w14:paraId="3D2AE583" w14:textId="77777777">
        <w:trPr>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1C2E3C" w14:textId="77777777" w:rsidR="004416B0" w:rsidRDefault="003F50C1">
            <w:pPr>
              <w:spacing w:after="0" w:line="240" w:lineRule="auto"/>
              <w:rPr>
                <w:b/>
                <w:sz w:val="18"/>
                <w:szCs w:val="18"/>
              </w:rPr>
            </w:pPr>
            <w:r>
              <w:rPr>
                <w:b/>
                <w:sz w:val="18"/>
                <w:szCs w:val="18"/>
              </w:rPr>
              <w:t>2.2 - Artigo completo publicado ou aceito em periódico indexado na base de dados Scopus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B266B79" w14:textId="77777777" w:rsidR="004416B0" w:rsidRDefault="003F50C1">
            <w:pPr>
              <w:spacing w:after="0" w:line="240" w:lineRule="auto"/>
              <w:jc w:val="center"/>
              <w:rPr>
                <w:b/>
                <w:sz w:val="18"/>
                <w:szCs w:val="18"/>
              </w:rPr>
            </w:pPr>
            <w:r>
              <w:rPr>
                <w:b/>
                <w:sz w:val="18"/>
                <w:szCs w:val="18"/>
              </w:rPr>
              <w:t>10</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5BF5B2DC"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7BDB7AB5"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2DFF7B53" w14:textId="77777777" w:rsidR="004416B0" w:rsidRDefault="004416B0">
            <w:pPr>
              <w:spacing w:after="0" w:line="240" w:lineRule="auto"/>
              <w:jc w:val="center"/>
              <w:rPr>
                <w:b/>
                <w:sz w:val="18"/>
                <w:szCs w:val="18"/>
              </w:rPr>
            </w:pPr>
          </w:p>
        </w:tc>
      </w:tr>
      <w:tr w:rsidR="004416B0" w14:paraId="523690E4" w14:textId="77777777">
        <w:trPr>
          <w:trHeight w:val="463"/>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B39B92" w14:textId="77777777" w:rsidR="004416B0" w:rsidRDefault="003F50C1">
            <w:pPr>
              <w:spacing w:after="0" w:line="240" w:lineRule="auto"/>
              <w:rPr>
                <w:b/>
                <w:sz w:val="18"/>
                <w:szCs w:val="18"/>
              </w:rPr>
            </w:pPr>
            <w:r>
              <w:rPr>
                <w:b/>
                <w:sz w:val="18"/>
                <w:szCs w:val="18"/>
              </w:rPr>
              <w:t>2.3 - Artigo completo publicado ou aceito em periódico não indexado ou sem Fator de Impacto</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26406BB" w14:textId="77777777" w:rsidR="004416B0" w:rsidRDefault="003F50C1">
            <w:pPr>
              <w:spacing w:after="0" w:line="240" w:lineRule="auto"/>
              <w:jc w:val="center"/>
              <w:rPr>
                <w:b/>
                <w:sz w:val="18"/>
                <w:szCs w:val="18"/>
              </w:rPr>
            </w:pPr>
            <w:r>
              <w:rPr>
                <w:b/>
                <w:sz w:val="18"/>
                <w:szCs w:val="18"/>
              </w:rPr>
              <w:t>5</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626313D7"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0DFD0C21"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FC70C7B" w14:textId="77777777" w:rsidR="004416B0" w:rsidRDefault="004416B0">
            <w:pPr>
              <w:spacing w:after="0" w:line="240" w:lineRule="auto"/>
              <w:jc w:val="center"/>
              <w:rPr>
                <w:b/>
                <w:sz w:val="18"/>
                <w:szCs w:val="18"/>
              </w:rPr>
            </w:pPr>
          </w:p>
        </w:tc>
      </w:tr>
      <w:tr w:rsidR="004416B0" w14:paraId="633750DD" w14:textId="77777777">
        <w:trPr>
          <w:trHeight w:val="266"/>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615C3D" w14:textId="77777777" w:rsidR="004416B0" w:rsidRDefault="003F50C1">
            <w:pPr>
              <w:spacing w:after="0" w:line="240" w:lineRule="auto"/>
              <w:rPr>
                <w:b/>
                <w:sz w:val="18"/>
                <w:szCs w:val="18"/>
              </w:rPr>
            </w:pPr>
            <w:r>
              <w:rPr>
                <w:b/>
                <w:sz w:val="18"/>
                <w:szCs w:val="18"/>
              </w:rPr>
              <w:t>2.4 - Artigo completo publicado em anais de evento científico com ISBN</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C1C48BB" w14:textId="77777777" w:rsidR="004416B0" w:rsidRDefault="003F50C1">
            <w:pPr>
              <w:spacing w:after="0" w:line="240" w:lineRule="auto"/>
              <w:jc w:val="center"/>
              <w:rPr>
                <w:b/>
                <w:sz w:val="18"/>
                <w:szCs w:val="18"/>
              </w:rPr>
            </w:pPr>
            <w:r>
              <w:rPr>
                <w:b/>
                <w:sz w:val="18"/>
                <w:szCs w:val="18"/>
              </w:rPr>
              <w:t>3</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241F0D18"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56461F6B"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5B303392" w14:textId="77777777" w:rsidR="004416B0" w:rsidRDefault="004416B0">
            <w:pPr>
              <w:spacing w:after="0" w:line="240" w:lineRule="auto"/>
              <w:jc w:val="center"/>
              <w:rPr>
                <w:b/>
                <w:sz w:val="18"/>
                <w:szCs w:val="18"/>
              </w:rPr>
            </w:pPr>
          </w:p>
        </w:tc>
      </w:tr>
      <w:tr w:rsidR="004416B0" w14:paraId="5DCAF58C"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5C260C8B" w14:textId="77777777" w:rsidR="004416B0" w:rsidRDefault="003F50C1">
            <w:pPr>
              <w:spacing w:after="0" w:line="240" w:lineRule="auto"/>
              <w:rPr>
                <w:b/>
                <w:sz w:val="18"/>
                <w:szCs w:val="18"/>
              </w:rPr>
            </w:pPr>
            <w:r>
              <w:rPr>
                <w:b/>
                <w:sz w:val="18"/>
                <w:szCs w:val="18"/>
              </w:rPr>
              <w:t>3. RESUMOS PUBLICADOS</w:t>
            </w:r>
          </w:p>
        </w:tc>
        <w:tc>
          <w:tcPr>
            <w:tcW w:w="1092" w:type="dxa"/>
            <w:tcBorders>
              <w:top w:val="nil"/>
              <w:left w:val="single" w:sz="5" w:space="0" w:color="000000"/>
              <w:bottom w:val="single" w:sz="5" w:space="0" w:color="000000"/>
              <w:right w:val="single" w:sz="5" w:space="0" w:color="000000"/>
            </w:tcBorders>
            <w:shd w:val="clear" w:color="auto" w:fill="D9D9D9"/>
          </w:tcPr>
          <w:p w14:paraId="3ABC1DAB" w14:textId="77777777" w:rsidR="004416B0" w:rsidRDefault="004416B0">
            <w:pPr>
              <w:spacing w:after="0" w:line="240" w:lineRule="auto"/>
              <w:rPr>
                <w:b/>
                <w:sz w:val="18"/>
                <w:szCs w:val="18"/>
              </w:rPr>
            </w:pPr>
          </w:p>
        </w:tc>
      </w:tr>
      <w:tr w:rsidR="004416B0" w14:paraId="4959D69F"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E3AE030" w14:textId="77777777" w:rsidR="004416B0" w:rsidRDefault="003F50C1">
            <w:pPr>
              <w:spacing w:after="0" w:line="240" w:lineRule="auto"/>
              <w:rPr>
                <w:b/>
                <w:sz w:val="18"/>
                <w:szCs w:val="18"/>
              </w:rPr>
            </w:pPr>
            <w:r>
              <w:rPr>
                <w:b/>
                <w:sz w:val="18"/>
                <w:szCs w:val="18"/>
              </w:rPr>
              <w:t>3.1 - Resumo expandido publicado em anais de eventos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3B77398" w14:textId="77777777" w:rsidR="004416B0" w:rsidRDefault="003F50C1">
            <w:pPr>
              <w:spacing w:after="0" w:line="240" w:lineRule="auto"/>
              <w:jc w:val="center"/>
              <w:rPr>
                <w:b/>
                <w:sz w:val="18"/>
                <w:szCs w:val="18"/>
              </w:rPr>
            </w:pPr>
            <w:r>
              <w:rPr>
                <w:b/>
                <w:sz w:val="18"/>
                <w:szCs w:val="18"/>
              </w:rPr>
              <w:t>2</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6FDA661B"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288C1C7C"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222D927F" w14:textId="77777777" w:rsidR="004416B0" w:rsidRDefault="004416B0">
            <w:pPr>
              <w:spacing w:after="0" w:line="240" w:lineRule="auto"/>
              <w:jc w:val="center"/>
              <w:rPr>
                <w:b/>
                <w:sz w:val="18"/>
                <w:szCs w:val="18"/>
              </w:rPr>
            </w:pPr>
          </w:p>
        </w:tc>
      </w:tr>
      <w:tr w:rsidR="004416B0" w14:paraId="1E64B188"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8B6C5A" w14:textId="77777777" w:rsidR="004416B0" w:rsidRDefault="003F50C1">
            <w:pPr>
              <w:spacing w:after="0" w:line="240" w:lineRule="auto"/>
              <w:rPr>
                <w:b/>
                <w:sz w:val="18"/>
                <w:szCs w:val="18"/>
              </w:rPr>
            </w:pPr>
            <w:r>
              <w:rPr>
                <w:b/>
                <w:sz w:val="18"/>
                <w:szCs w:val="18"/>
              </w:rPr>
              <w:t>3.2 - Resumo publicado em anais de eventos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DC88352" w14:textId="77777777" w:rsidR="004416B0" w:rsidRDefault="003F50C1">
            <w:pPr>
              <w:spacing w:after="0" w:line="240" w:lineRule="auto"/>
              <w:jc w:val="center"/>
              <w:rPr>
                <w:b/>
                <w:sz w:val="18"/>
                <w:szCs w:val="18"/>
              </w:rPr>
            </w:pPr>
            <w:r>
              <w:rPr>
                <w:b/>
                <w:sz w:val="18"/>
                <w:szCs w:val="18"/>
              </w:rPr>
              <w:t>1</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1062DDB3"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3BDFC7B6"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12FD66FD" w14:textId="77777777" w:rsidR="004416B0" w:rsidRDefault="004416B0">
            <w:pPr>
              <w:spacing w:after="0" w:line="240" w:lineRule="auto"/>
              <w:jc w:val="center"/>
              <w:rPr>
                <w:b/>
                <w:sz w:val="18"/>
                <w:szCs w:val="18"/>
              </w:rPr>
            </w:pPr>
          </w:p>
        </w:tc>
      </w:tr>
      <w:tr w:rsidR="004416B0" w14:paraId="49FCC194" w14:textId="77777777">
        <w:trPr>
          <w:trHeight w:val="249"/>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FB7C09" w14:textId="77777777" w:rsidR="004416B0" w:rsidRDefault="003F50C1">
            <w:pPr>
              <w:spacing w:after="0" w:line="240" w:lineRule="auto"/>
              <w:rPr>
                <w:b/>
                <w:sz w:val="18"/>
                <w:szCs w:val="18"/>
              </w:rPr>
            </w:pPr>
            <w:r>
              <w:rPr>
                <w:b/>
                <w:sz w:val="18"/>
                <w:szCs w:val="18"/>
              </w:rPr>
              <w:t>3.3 - Apresentação de trabalho em eventos na forma de pôster ou oral</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5D21FA4" w14:textId="77777777" w:rsidR="004416B0" w:rsidRDefault="003F50C1">
            <w:pPr>
              <w:spacing w:after="0" w:line="240" w:lineRule="auto"/>
              <w:jc w:val="center"/>
              <w:rPr>
                <w:b/>
                <w:sz w:val="18"/>
                <w:szCs w:val="18"/>
              </w:rPr>
            </w:pPr>
            <w:r>
              <w:rPr>
                <w:b/>
                <w:sz w:val="18"/>
                <w:szCs w:val="18"/>
              </w:rPr>
              <w:t>1</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9149D2A"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76DE0BC7"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F76C1FC" w14:textId="77777777" w:rsidR="004416B0" w:rsidRDefault="004416B0">
            <w:pPr>
              <w:spacing w:after="0" w:line="240" w:lineRule="auto"/>
              <w:jc w:val="center"/>
              <w:rPr>
                <w:b/>
                <w:sz w:val="18"/>
                <w:szCs w:val="18"/>
              </w:rPr>
            </w:pPr>
          </w:p>
        </w:tc>
      </w:tr>
      <w:tr w:rsidR="004416B0" w14:paraId="39F14B00"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009B2D3A" w14:textId="77777777" w:rsidR="004416B0" w:rsidRDefault="003F50C1">
            <w:pPr>
              <w:spacing w:after="0" w:line="240" w:lineRule="auto"/>
              <w:rPr>
                <w:b/>
                <w:sz w:val="18"/>
                <w:szCs w:val="18"/>
              </w:rPr>
            </w:pPr>
            <w:r>
              <w:rPr>
                <w:b/>
                <w:sz w:val="18"/>
                <w:szCs w:val="18"/>
              </w:rPr>
              <w:t>4. PRODUÇÃO TÉCNICA</w:t>
            </w:r>
          </w:p>
        </w:tc>
        <w:tc>
          <w:tcPr>
            <w:tcW w:w="1092" w:type="dxa"/>
            <w:tcBorders>
              <w:top w:val="nil"/>
              <w:left w:val="single" w:sz="5" w:space="0" w:color="000000"/>
              <w:bottom w:val="single" w:sz="5" w:space="0" w:color="000000"/>
              <w:right w:val="single" w:sz="5" w:space="0" w:color="000000"/>
            </w:tcBorders>
            <w:shd w:val="clear" w:color="auto" w:fill="D9D9D9"/>
          </w:tcPr>
          <w:p w14:paraId="5C22B11B" w14:textId="77777777" w:rsidR="004416B0" w:rsidRDefault="004416B0">
            <w:pPr>
              <w:spacing w:after="0" w:line="240" w:lineRule="auto"/>
              <w:rPr>
                <w:b/>
                <w:sz w:val="18"/>
                <w:szCs w:val="18"/>
              </w:rPr>
            </w:pPr>
          </w:p>
        </w:tc>
      </w:tr>
      <w:tr w:rsidR="004416B0" w14:paraId="5DCE836F" w14:textId="77777777">
        <w:trPr>
          <w:trHeight w:val="480"/>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8D71D68" w14:textId="77777777" w:rsidR="004416B0" w:rsidRDefault="003F50C1">
            <w:pPr>
              <w:spacing w:after="0" w:line="240" w:lineRule="auto"/>
              <w:rPr>
                <w:b/>
                <w:sz w:val="18"/>
                <w:szCs w:val="18"/>
              </w:rPr>
            </w:pPr>
            <w:r>
              <w:rPr>
                <w:b/>
                <w:sz w:val="18"/>
                <w:szCs w:val="18"/>
              </w:rPr>
              <w:t>4.1 - Participação em comissão organizadora de evento científico com comprovação emitida pela entidade promotora</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F9019E3" w14:textId="77777777" w:rsidR="004416B0" w:rsidRDefault="003F50C1">
            <w:pPr>
              <w:spacing w:after="0" w:line="240" w:lineRule="auto"/>
              <w:jc w:val="center"/>
              <w:rPr>
                <w:b/>
                <w:sz w:val="18"/>
                <w:szCs w:val="18"/>
              </w:rPr>
            </w:pPr>
            <w:r>
              <w:rPr>
                <w:b/>
                <w:sz w:val="18"/>
                <w:szCs w:val="18"/>
              </w:rPr>
              <w:t>2</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63E0417"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142FAC1E"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03EAB280" w14:textId="77777777" w:rsidR="004416B0" w:rsidRDefault="004416B0">
            <w:pPr>
              <w:spacing w:after="0" w:line="240" w:lineRule="auto"/>
              <w:jc w:val="center"/>
              <w:rPr>
                <w:b/>
                <w:sz w:val="18"/>
                <w:szCs w:val="18"/>
              </w:rPr>
            </w:pPr>
          </w:p>
        </w:tc>
      </w:tr>
      <w:tr w:rsidR="004416B0" w14:paraId="485E420D"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95163C" w14:textId="77777777" w:rsidR="004416B0" w:rsidRDefault="003F50C1">
            <w:pPr>
              <w:spacing w:after="0" w:line="240" w:lineRule="auto"/>
              <w:rPr>
                <w:b/>
                <w:sz w:val="18"/>
                <w:szCs w:val="18"/>
              </w:rPr>
            </w:pPr>
            <w:r>
              <w:rPr>
                <w:b/>
                <w:sz w:val="18"/>
                <w:szCs w:val="18"/>
              </w:rPr>
              <w:t>4.2 - Relatórios de pesquisa/consultorias, no máximo 4 relatórios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82DEA1" w14:textId="77777777" w:rsidR="004416B0" w:rsidRDefault="003F50C1">
            <w:pPr>
              <w:spacing w:after="0" w:line="240" w:lineRule="auto"/>
              <w:jc w:val="center"/>
              <w:rPr>
                <w:b/>
                <w:sz w:val="18"/>
                <w:szCs w:val="18"/>
              </w:rPr>
            </w:pPr>
            <w:r>
              <w:rPr>
                <w:b/>
                <w:sz w:val="18"/>
                <w:szCs w:val="18"/>
              </w:rPr>
              <w:t>3</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27A3905F"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48E643BC"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44C1581E" w14:textId="77777777" w:rsidR="004416B0" w:rsidRDefault="004416B0">
            <w:pPr>
              <w:spacing w:after="0" w:line="240" w:lineRule="auto"/>
              <w:jc w:val="center"/>
              <w:rPr>
                <w:b/>
                <w:sz w:val="18"/>
                <w:szCs w:val="18"/>
              </w:rPr>
            </w:pPr>
          </w:p>
        </w:tc>
      </w:tr>
      <w:tr w:rsidR="004416B0" w14:paraId="30F05C6E"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18CDAE" w14:textId="77777777" w:rsidR="004416B0" w:rsidRDefault="003F50C1">
            <w:pPr>
              <w:spacing w:after="0" w:line="240" w:lineRule="auto"/>
              <w:rPr>
                <w:b/>
                <w:sz w:val="18"/>
                <w:szCs w:val="18"/>
              </w:rPr>
            </w:pPr>
            <w:r>
              <w:rPr>
                <w:b/>
                <w:sz w:val="18"/>
                <w:szCs w:val="18"/>
              </w:rPr>
              <w:t>4.3 - Outras produções técnicas relevantes, no máximo 4 produções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99767B3" w14:textId="77777777" w:rsidR="004416B0" w:rsidRDefault="003F50C1">
            <w:pPr>
              <w:spacing w:after="0" w:line="240" w:lineRule="auto"/>
              <w:jc w:val="center"/>
              <w:rPr>
                <w:b/>
                <w:sz w:val="18"/>
                <w:szCs w:val="18"/>
              </w:rPr>
            </w:pPr>
            <w:r>
              <w:rPr>
                <w:b/>
                <w:sz w:val="18"/>
                <w:szCs w:val="18"/>
              </w:rPr>
              <w:t>1</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50720F8C"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42CB5FAD"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0F224651" w14:textId="77777777" w:rsidR="004416B0" w:rsidRDefault="004416B0">
            <w:pPr>
              <w:spacing w:after="0" w:line="240" w:lineRule="auto"/>
              <w:jc w:val="center"/>
              <w:rPr>
                <w:b/>
                <w:sz w:val="18"/>
                <w:szCs w:val="18"/>
              </w:rPr>
            </w:pPr>
          </w:p>
        </w:tc>
      </w:tr>
      <w:tr w:rsidR="004416B0" w14:paraId="2AB26BC8"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1016BAFC" w14:textId="77777777" w:rsidR="004416B0" w:rsidRDefault="003F50C1">
            <w:pPr>
              <w:spacing w:after="0" w:line="240" w:lineRule="auto"/>
              <w:rPr>
                <w:b/>
                <w:sz w:val="18"/>
                <w:szCs w:val="18"/>
              </w:rPr>
            </w:pPr>
            <w:r>
              <w:rPr>
                <w:b/>
                <w:sz w:val="18"/>
                <w:szCs w:val="18"/>
              </w:rPr>
              <w:t>5. FORMAÇÃO COMPLEMENTAR</w:t>
            </w:r>
          </w:p>
        </w:tc>
        <w:tc>
          <w:tcPr>
            <w:tcW w:w="1092" w:type="dxa"/>
            <w:tcBorders>
              <w:top w:val="nil"/>
              <w:left w:val="single" w:sz="5" w:space="0" w:color="000000"/>
              <w:bottom w:val="single" w:sz="5" w:space="0" w:color="000000"/>
              <w:right w:val="single" w:sz="5" w:space="0" w:color="000000"/>
            </w:tcBorders>
            <w:shd w:val="clear" w:color="auto" w:fill="D9D9D9"/>
          </w:tcPr>
          <w:p w14:paraId="531012EA" w14:textId="77777777" w:rsidR="004416B0" w:rsidRDefault="004416B0">
            <w:pPr>
              <w:spacing w:after="0" w:line="240" w:lineRule="auto"/>
              <w:rPr>
                <w:b/>
                <w:sz w:val="18"/>
                <w:szCs w:val="18"/>
              </w:rPr>
            </w:pPr>
          </w:p>
        </w:tc>
      </w:tr>
      <w:tr w:rsidR="004416B0" w14:paraId="4A1F05BE" w14:textId="77777777">
        <w:trPr>
          <w:trHeight w:val="480"/>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DDAA28" w14:textId="77777777" w:rsidR="004416B0" w:rsidRDefault="003F50C1">
            <w:pPr>
              <w:spacing w:after="0" w:line="240" w:lineRule="auto"/>
              <w:rPr>
                <w:b/>
                <w:sz w:val="18"/>
                <w:szCs w:val="18"/>
              </w:rPr>
            </w:pPr>
            <w:r>
              <w:rPr>
                <w:b/>
                <w:sz w:val="18"/>
                <w:szCs w:val="18"/>
              </w:rPr>
              <w:t>5.1 - Monitoria e/ou Programa de Educação Tutorial (PET) com certificado institucional (remunerada ou voluntária)</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7D5737B" w14:textId="77777777" w:rsidR="004416B0" w:rsidRDefault="003F50C1">
            <w:pPr>
              <w:spacing w:after="0" w:line="240" w:lineRule="auto"/>
              <w:jc w:val="center"/>
              <w:rPr>
                <w:b/>
                <w:sz w:val="18"/>
                <w:szCs w:val="18"/>
              </w:rPr>
            </w:pPr>
            <w:r>
              <w:rPr>
                <w:b/>
                <w:sz w:val="18"/>
                <w:szCs w:val="18"/>
              </w:rPr>
              <w:t>1,0/semestre</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2BC234F"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06A33737"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E89DE39" w14:textId="77777777" w:rsidR="004416B0" w:rsidRDefault="004416B0">
            <w:pPr>
              <w:spacing w:after="0" w:line="240" w:lineRule="auto"/>
              <w:jc w:val="center"/>
              <w:rPr>
                <w:b/>
                <w:sz w:val="18"/>
                <w:szCs w:val="18"/>
              </w:rPr>
            </w:pPr>
          </w:p>
        </w:tc>
      </w:tr>
      <w:tr w:rsidR="004416B0" w14:paraId="1C72B4CC" w14:textId="77777777">
        <w:trPr>
          <w:trHeight w:val="484"/>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2C1ACC" w14:textId="77777777" w:rsidR="004416B0" w:rsidRDefault="003F50C1">
            <w:pPr>
              <w:spacing w:after="0" w:line="240" w:lineRule="auto"/>
              <w:rPr>
                <w:b/>
                <w:sz w:val="18"/>
                <w:szCs w:val="18"/>
              </w:rPr>
            </w:pPr>
            <w:r>
              <w:rPr>
                <w:b/>
                <w:sz w:val="18"/>
                <w:szCs w:val="18"/>
              </w:rPr>
              <w:t>5.2 - Iniciação científica, iniciação tecnológica e/ou iniciação à extensão com certificado institucional (remunerada ou voluntária)</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E0CD69A" w14:textId="77777777" w:rsidR="004416B0" w:rsidRDefault="003F50C1">
            <w:pPr>
              <w:spacing w:after="0" w:line="240" w:lineRule="auto"/>
              <w:jc w:val="center"/>
              <w:rPr>
                <w:b/>
                <w:sz w:val="18"/>
                <w:szCs w:val="18"/>
              </w:rPr>
            </w:pPr>
            <w:r>
              <w:rPr>
                <w:b/>
                <w:sz w:val="18"/>
                <w:szCs w:val="18"/>
              </w:rPr>
              <w:t>1,5/semestre</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7D91D19F"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5E23AE61"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19E5B58D" w14:textId="77777777" w:rsidR="004416B0" w:rsidRDefault="004416B0">
            <w:pPr>
              <w:spacing w:after="0" w:line="240" w:lineRule="auto"/>
              <w:jc w:val="center"/>
              <w:rPr>
                <w:b/>
                <w:sz w:val="18"/>
                <w:szCs w:val="18"/>
              </w:rPr>
            </w:pPr>
          </w:p>
        </w:tc>
      </w:tr>
      <w:tr w:rsidR="004416B0" w14:paraId="7D4796D3" w14:textId="77777777">
        <w:trPr>
          <w:trHeight w:val="480"/>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8EB007" w14:textId="77777777" w:rsidR="004416B0" w:rsidRDefault="003F50C1">
            <w:pPr>
              <w:spacing w:after="0" w:line="240" w:lineRule="auto"/>
              <w:rPr>
                <w:b/>
                <w:sz w:val="18"/>
                <w:szCs w:val="18"/>
              </w:rPr>
            </w:pPr>
            <w:r>
              <w:rPr>
                <w:b/>
                <w:sz w:val="18"/>
                <w:szCs w:val="18"/>
              </w:rPr>
              <w:t>5.3 - Exame de Proficiência em Língua Estrangeira (nota superior a 7.0 e com até 3 anos); no máximo 6 pontos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803E60B" w14:textId="77777777" w:rsidR="004416B0" w:rsidRDefault="003F50C1">
            <w:pPr>
              <w:spacing w:after="0" w:line="240" w:lineRule="auto"/>
              <w:jc w:val="center"/>
              <w:rPr>
                <w:b/>
                <w:sz w:val="18"/>
                <w:szCs w:val="18"/>
              </w:rPr>
            </w:pPr>
            <w:r>
              <w:rPr>
                <w:b/>
                <w:sz w:val="18"/>
                <w:szCs w:val="18"/>
              </w:rPr>
              <w:t>3</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89D043F"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0AB8ACF9"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69D075E4" w14:textId="77777777" w:rsidR="004416B0" w:rsidRDefault="004416B0">
            <w:pPr>
              <w:spacing w:after="0" w:line="240" w:lineRule="auto"/>
              <w:jc w:val="center"/>
              <w:rPr>
                <w:b/>
                <w:sz w:val="18"/>
                <w:szCs w:val="18"/>
              </w:rPr>
            </w:pPr>
          </w:p>
        </w:tc>
      </w:tr>
      <w:tr w:rsidR="004416B0" w14:paraId="5A71C0AF"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72052E" w14:textId="77777777" w:rsidR="004416B0" w:rsidRDefault="003F50C1">
            <w:pPr>
              <w:spacing w:after="0" w:line="240" w:lineRule="auto"/>
              <w:rPr>
                <w:b/>
                <w:sz w:val="18"/>
                <w:szCs w:val="18"/>
              </w:rPr>
            </w:pPr>
            <w:r>
              <w:rPr>
                <w:b/>
                <w:sz w:val="18"/>
                <w:szCs w:val="18"/>
              </w:rPr>
              <w:t>5.4 - Docência na Graduação, no máximo 10 anos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73D782C" w14:textId="77777777" w:rsidR="004416B0" w:rsidRDefault="003F50C1">
            <w:pPr>
              <w:spacing w:after="0" w:line="240" w:lineRule="auto"/>
              <w:jc w:val="center"/>
              <w:rPr>
                <w:b/>
                <w:sz w:val="18"/>
                <w:szCs w:val="18"/>
              </w:rPr>
            </w:pPr>
            <w:r>
              <w:rPr>
                <w:b/>
                <w:sz w:val="18"/>
                <w:szCs w:val="18"/>
              </w:rPr>
              <w:t>1,5/ano</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4C380E3E"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1D874DB2"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6ABC7217" w14:textId="77777777" w:rsidR="004416B0" w:rsidRDefault="004416B0">
            <w:pPr>
              <w:spacing w:after="0" w:line="240" w:lineRule="auto"/>
              <w:jc w:val="center"/>
              <w:rPr>
                <w:b/>
                <w:sz w:val="18"/>
                <w:szCs w:val="18"/>
              </w:rPr>
            </w:pPr>
          </w:p>
        </w:tc>
      </w:tr>
      <w:tr w:rsidR="004416B0" w14:paraId="344988C1" w14:textId="77777777">
        <w:trPr>
          <w:trHeight w:val="480"/>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8F9DBBB" w14:textId="77777777" w:rsidR="004416B0" w:rsidRDefault="003F50C1">
            <w:pPr>
              <w:spacing w:after="0" w:line="240" w:lineRule="auto"/>
              <w:rPr>
                <w:b/>
                <w:sz w:val="18"/>
                <w:szCs w:val="18"/>
              </w:rPr>
            </w:pPr>
            <w:r>
              <w:rPr>
                <w:b/>
                <w:sz w:val="18"/>
                <w:szCs w:val="18"/>
              </w:rPr>
              <w:t>5.5 – Docência no ensino fundamental e médio. Não serão considerados estágios obrigatórios, no máximo 10 anos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46F6CD4" w14:textId="77777777" w:rsidR="004416B0" w:rsidRDefault="003F50C1">
            <w:pPr>
              <w:spacing w:after="0" w:line="240" w:lineRule="auto"/>
              <w:jc w:val="center"/>
              <w:rPr>
                <w:b/>
                <w:sz w:val="18"/>
                <w:szCs w:val="18"/>
              </w:rPr>
            </w:pPr>
            <w:r>
              <w:rPr>
                <w:b/>
                <w:sz w:val="18"/>
                <w:szCs w:val="18"/>
              </w:rPr>
              <w:t>1,0/ano</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41AEB6F7"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66ADF32D"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A56F032" w14:textId="77777777" w:rsidR="004416B0" w:rsidRDefault="004416B0">
            <w:pPr>
              <w:spacing w:after="0" w:line="240" w:lineRule="auto"/>
              <w:jc w:val="center"/>
              <w:rPr>
                <w:b/>
                <w:sz w:val="18"/>
                <w:szCs w:val="18"/>
              </w:rPr>
            </w:pPr>
          </w:p>
        </w:tc>
      </w:tr>
      <w:tr w:rsidR="004416B0" w14:paraId="256375AC" w14:textId="77777777">
        <w:trPr>
          <w:trHeight w:val="274"/>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4101EBF" w14:textId="77777777" w:rsidR="004416B0" w:rsidRDefault="003F50C1">
            <w:pPr>
              <w:spacing w:after="0" w:line="240" w:lineRule="auto"/>
              <w:rPr>
                <w:b/>
                <w:sz w:val="18"/>
                <w:szCs w:val="18"/>
              </w:rPr>
            </w:pPr>
            <w:r>
              <w:rPr>
                <w:b/>
                <w:sz w:val="18"/>
                <w:szCs w:val="18"/>
              </w:rPr>
              <w:t>5.6 - Especialização com monografia concluída, no máximo 3 monografias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9783590" w14:textId="77777777" w:rsidR="004416B0" w:rsidRDefault="003F50C1">
            <w:pPr>
              <w:spacing w:after="0" w:line="240" w:lineRule="auto"/>
              <w:jc w:val="center"/>
              <w:rPr>
                <w:b/>
                <w:sz w:val="18"/>
                <w:szCs w:val="18"/>
              </w:rPr>
            </w:pPr>
            <w:r>
              <w:rPr>
                <w:b/>
                <w:sz w:val="18"/>
                <w:szCs w:val="18"/>
              </w:rPr>
              <w:t>5</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13ABCDA6"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40FD285B"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4B01F6BC" w14:textId="77777777" w:rsidR="004416B0" w:rsidRDefault="004416B0">
            <w:pPr>
              <w:spacing w:after="0" w:line="240" w:lineRule="auto"/>
              <w:jc w:val="center"/>
              <w:rPr>
                <w:b/>
                <w:sz w:val="18"/>
                <w:szCs w:val="18"/>
              </w:rPr>
            </w:pPr>
          </w:p>
        </w:tc>
      </w:tr>
      <w:tr w:rsidR="004416B0" w14:paraId="10AAE07E" w14:textId="77777777">
        <w:trPr>
          <w:trHeight w:val="285"/>
          <w:jc w:val="center"/>
        </w:trPr>
        <w:tc>
          <w:tcPr>
            <w:tcW w:w="9231"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3A6061F" w14:textId="77777777" w:rsidR="004416B0" w:rsidRDefault="003F50C1">
            <w:pPr>
              <w:spacing w:after="0" w:line="240" w:lineRule="auto"/>
              <w:rPr>
                <w:b/>
                <w:sz w:val="18"/>
                <w:szCs w:val="18"/>
              </w:rPr>
            </w:pPr>
            <w:r>
              <w:rPr>
                <w:b/>
                <w:sz w:val="18"/>
                <w:szCs w:val="18"/>
              </w:rPr>
              <w:t>TOTAL DE PONTOS</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4345CDC5" w14:textId="77777777" w:rsidR="004416B0" w:rsidRDefault="003F50C1">
            <w:pPr>
              <w:spacing w:after="0" w:line="240" w:lineRule="auto"/>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shd w:val="clear" w:color="auto" w:fill="CCCCCC"/>
          </w:tcPr>
          <w:p w14:paraId="67F3D7CE" w14:textId="77777777" w:rsidR="004416B0" w:rsidRDefault="004416B0">
            <w:pPr>
              <w:spacing w:after="0" w:line="240" w:lineRule="auto"/>
              <w:rPr>
                <w:b/>
                <w:sz w:val="18"/>
                <w:szCs w:val="18"/>
              </w:rPr>
            </w:pPr>
          </w:p>
        </w:tc>
      </w:tr>
    </w:tbl>
    <w:p w14:paraId="0672EF69" w14:textId="77777777" w:rsidR="004416B0" w:rsidRDefault="003F50C1">
      <w:pPr>
        <w:spacing w:after="0"/>
        <w:ind w:left="-496" w:right="-419"/>
        <w:rPr>
          <w:sz w:val="16"/>
          <w:szCs w:val="16"/>
        </w:rPr>
      </w:pPr>
      <w:r>
        <w:rPr>
          <w:b/>
          <w:sz w:val="16"/>
          <w:szCs w:val="16"/>
        </w:rPr>
        <w:t xml:space="preserve">Nota: </w:t>
      </w:r>
      <w:r>
        <w:rPr>
          <w:sz w:val="16"/>
          <w:szCs w:val="16"/>
        </w:rPr>
        <w:t>Considerar apenas produções de 2022, 2023, 2024 e 2025. Para as candidatas que estiveram em licença maternidade, no período, poderá ser acrescida a produção de 2021. Todas as produções relacionadas devem constar claramente no currículo Lattes do candidato, sob risco de não serem consideradas. Outras publicações ou itens não descritos neste anexo não serão pontuadas. Não será permitida a juntada de documentos ou a inserção de novas pontuações após o início do processo seletivo.</w:t>
      </w:r>
    </w:p>
    <w:p w14:paraId="02573403" w14:textId="77777777" w:rsidR="004416B0" w:rsidRDefault="003F50C1">
      <w:pPr>
        <w:spacing w:after="0"/>
        <w:jc w:val="right"/>
        <w:rPr>
          <w:b/>
          <w:sz w:val="24"/>
          <w:szCs w:val="24"/>
        </w:rPr>
      </w:pPr>
      <w:r>
        <w:rPr>
          <w:b/>
          <w:sz w:val="24"/>
          <w:szCs w:val="24"/>
        </w:rPr>
        <w:t>________________________________</w:t>
      </w:r>
    </w:p>
    <w:p w14:paraId="667318A6" w14:textId="77777777" w:rsidR="004416B0" w:rsidRDefault="003F50C1">
      <w:pPr>
        <w:spacing w:before="240" w:after="240"/>
        <w:jc w:val="right"/>
        <w:rPr>
          <w:b/>
          <w:sz w:val="24"/>
          <w:szCs w:val="24"/>
        </w:rPr>
      </w:pPr>
      <w:r>
        <w:rPr>
          <w:b/>
          <w:sz w:val="20"/>
          <w:szCs w:val="20"/>
        </w:rPr>
        <w:t>Nome e Assinatura do candidato requerente</w:t>
      </w:r>
    </w:p>
    <w:p w14:paraId="68859609" w14:textId="77777777" w:rsidR="004416B0" w:rsidRDefault="003F50C1">
      <w:pPr>
        <w:spacing w:after="0" w:line="240" w:lineRule="auto"/>
        <w:jc w:val="center"/>
        <w:rPr>
          <w:b/>
          <w:sz w:val="24"/>
          <w:szCs w:val="24"/>
        </w:rPr>
      </w:pPr>
      <w:r>
        <w:br w:type="page"/>
      </w:r>
    </w:p>
    <w:p w14:paraId="67D9C02B" w14:textId="77777777" w:rsidR="004416B0" w:rsidRDefault="003F50C1">
      <w:pPr>
        <w:spacing w:after="0" w:line="240" w:lineRule="auto"/>
        <w:jc w:val="center"/>
        <w:rPr>
          <w:b/>
          <w:sz w:val="24"/>
          <w:szCs w:val="24"/>
        </w:rPr>
      </w:pPr>
      <w:r>
        <w:rPr>
          <w:b/>
          <w:sz w:val="24"/>
          <w:szCs w:val="24"/>
        </w:rPr>
        <w:lastRenderedPageBreak/>
        <w:t>ANEXO III – MODELO DE PLANO DE TRABALHO</w:t>
      </w:r>
    </w:p>
    <w:p w14:paraId="27AE16DA" w14:textId="77777777" w:rsidR="004416B0" w:rsidRDefault="003F50C1">
      <w:pPr>
        <w:spacing w:after="0" w:line="240" w:lineRule="auto"/>
        <w:jc w:val="center"/>
        <w:rPr>
          <w:b/>
          <w:sz w:val="24"/>
          <w:szCs w:val="24"/>
          <w:highlight w:val="white"/>
        </w:rPr>
      </w:pPr>
      <w:r>
        <w:rPr>
          <w:b/>
          <w:sz w:val="24"/>
          <w:szCs w:val="24"/>
          <w:highlight w:val="white"/>
        </w:rPr>
        <w:t>Mestrado em Ambientes Litorâneos e Insulares, PALI - Turma 2026</w:t>
      </w:r>
    </w:p>
    <w:p w14:paraId="5CAF6BE1" w14:textId="77777777" w:rsidR="004416B0" w:rsidRDefault="004416B0"/>
    <w:p w14:paraId="50CA89E7" w14:textId="77777777" w:rsidR="004416B0" w:rsidRDefault="003F50C1">
      <w:pPr>
        <w:spacing w:after="0"/>
        <w:rPr>
          <w:color w:val="FF0000"/>
          <w:sz w:val="24"/>
          <w:szCs w:val="24"/>
        </w:rPr>
      </w:pPr>
      <w:r>
        <w:rPr>
          <w:color w:val="FF0000"/>
          <w:sz w:val="24"/>
          <w:szCs w:val="24"/>
        </w:rPr>
        <w:t>O plano de trabalho deve apresentar transversalidade com as ciências ambientais; possui até 6 páginas sem contabilizar referências; atende a formatação ABNT. As informações em vermelho devem ser removidas do documento final.</w:t>
      </w:r>
    </w:p>
    <w:p w14:paraId="051943BB" w14:textId="77777777" w:rsidR="004416B0" w:rsidRDefault="004416B0">
      <w:pPr>
        <w:rPr>
          <w:sz w:val="24"/>
          <w:szCs w:val="24"/>
        </w:rPr>
      </w:pPr>
    </w:p>
    <w:p w14:paraId="3548041F" w14:textId="77777777" w:rsidR="004416B0" w:rsidRDefault="003F50C1">
      <w:pPr>
        <w:rPr>
          <w:b/>
          <w:sz w:val="24"/>
          <w:szCs w:val="24"/>
        </w:rPr>
      </w:pPr>
      <w:r>
        <w:rPr>
          <w:b/>
          <w:sz w:val="24"/>
          <w:szCs w:val="24"/>
        </w:rPr>
        <w:t>Título da pesquisa:</w:t>
      </w:r>
    </w:p>
    <w:p w14:paraId="26D2F307" w14:textId="77777777" w:rsidR="004416B0" w:rsidRDefault="003F50C1">
      <w:pPr>
        <w:rPr>
          <w:b/>
          <w:sz w:val="24"/>
          <w:szCs w:val="24"/>
        </w:rPr>
      </w:pPr>
      <w:r>
        <w:rPr>
          <w:b/>
          <w:sz w:val="24"/>
          <w:szCs w:val="24"/>
        </w:rPr>
        <w:t>Nome do Candidato:</w:t>
      </w:r>
    </w:p>
    <w:p w14:paraId="05C21E40" w14:textId="77777777" w:rsidR="004416B0" w:rsidRDefault="003F50C1">
      <w:pPr>
        <w:rPr>
          <w:b/>
          <w:sz w:val="24"/>
          <w:szCs w:val="24"/>
        </w:rPr>
      </w:pPr>
      <w:r>
        <w:rPr>
          <w:b/>
          <w:sz w:val="24"/>
          <w:szCs w:val="24"/>
        </w:rPr>
        <w:t>Nome do Orientador 1:</w:t>
      </w:r>
    </w:p>
    <w:p w14:paraId="030F3467" w14:textId="77777777" w:rsidR="004416B0" w:rsidRDefault="003F50C1">
      <w:pPr>
        <w:rPr>
          <w:b/>
          <w:sz w:val="24"/>
          <w:szCs w:val="24"/>
        </w:rPr>
      </w:pPr>
      <w:r>
        <w:rPr>
          <w:b/>
          <w:sz w:val="24"/>
          <w:szCs w:val="24"/>
        </w:rPr>
        <w:t>Nome do Orientador 2:</w:t>
      </w:r>
    </w:p>
    <w:p w14:paraId="7959FAE7" w14:textId="77777777" w:rsidR="004416B0" w:rsidRDefault="003F50C1">
      <w:pPr>
        <w:spacing w:after="0"/>
        <w:rPr>
          <w:b/>
          <w:sz w:val="24"/>
          <w:szCs w:val="24"/>
        </w:rPr>
      </w:pPr>
      <w:r>
        <w:rPr>
          <w:b/>
          <w:sz w:val="24"/>
          <w:szCs w:val="24"/>
        </w:rPr>
        <w:t xml:space="preserve">Introdução: </w:t>
      </w:r>
    </w:p>
    <w:p w14:paraId="0BFB6590" w14:textId="77777777" w:rsidR="004416B0" w:rsidRDefault="003F50C1">
      <w:pPr>
        <w:spacing w:after="0"/>
        <w:rPr>
          <w:color w:val="FF0000"/>
          <w:sz w:val="24"/>
          <w:szCs w:val="24"/>
        </w:rPr>
      </w:pPr>
      <w:r>
        <w:rPr>
          <w:color w:val="FF0000"/>
          <w:sz w:val="24"/>
          <w:szCs w:val="24"/>
        </w:rPr>
        <w:t>Apresenta o contexto de forma clara; traz definições-chave e fundamentação teórica; apresenta uma justificativa teórico-prática.</w:t>
      </w:r>
    </w:p>
    <w:p w14:paraId="4673F03F" w14:textId="77777777" w:rsidR="004416B0" w:rsidRDefault="004416B0">
      <w:pPr>
        <w:spacing w:after="0"/>
        <w:rPr>
          <w:i/>
          <w:sz w:val="24"/>
          <w:szCs w:val="24"/>
        </w:rPr>
      </w:pPr>
    </w:p>
    <w:p w14:paraId="68D47DCC" w14:textId="77777777" w:rsidR="004416B0" w:rsidRDefault="003F50C1">
      <w:pPr>
        <w:spacing w:after="0"/>
        <w:rPr>
          <w:b/>
          <w:sz w:val="24"/>
          <w:szCs w:val="24"/>
        </w:rPr>
      </w:pPr>
      <w:r>
        <w:rPr>
          <w:b/>
          <w:sz w:val="24"/>
          <w:szCs w:val="24"/>
        </w:rPr>
        <w:t>Objetivo:</w:t>
      </w:r>
    </w:p>
    <w:p w14:paraId="3AEADDF1" w14:textId="77777777" w:rsidR="004416B0" w:rsidRDefault="003F50C1">
      <w:pPr>
        <w:spacing w:after="0"/>
        <w:rPr>
          <w:color w:val="FF0000"/>
          <w:sz w:val="24"/>
          <w:szCs w:val="24"/>
        </w:rPr>
      </w:pPr>
      <w:r>
        <w:rPr>
          <w:color w:val="FF0000"/>
          <w:sz w:val="24"/>
          <w:szCs w:val="24"/>
        </w:rPr>
        <w:t>Apresenta apenas um objetivo geral e factível.</w:t>
      </w:r>
    </w:p>
    <w:p w14:paraId="5F51306E" w14:textId="77777777" w:rsidR="004416B0" w:rsidRDefault="004416B0">
      <w:pPr>
        <w:spacing w:after="0"/>
        <w:rPr>
          <w:i/>
          <w:sz w:val="24"/>
          <w:szCs w:val="24"/>
        </w:rPr>
      </w:pPr>
    </w:p>
    <w:p w14:paraId="48BBC98C" w14:textId="77777777" w:rsidR="004416B0" w:rsidRDefault="003F50C1">
      <w:pPr>
        <w:spacing w:after="0"/>
        <w:rPr>
          <w:b/>
          <w:sz w:val="24"/>
          <w:szCs w:val="24"/>
        </w:rPr>
      </w:pPr>
      <w:r>
        <w:rPr>
          <w:b/>
          <w:sz w:val="24"/>
          <w:szCs w:val="24"/>
        </w:rPr>
        <w:t>Metodologia:</w:t>
      </w:r>
    </w:p>
    <w:p w14:paraId="672FD4AD" w14:textId="77777777" w:rsidR="004416B0" w:rsidRDefault="003F50C1">
      <w:pPr>
        <w:spacing w:after="0"/>
        <w:rPr>
          <w:color w:val="FF0000"/>
          <w:sz w:val="24"/>
          <w:szCs w:val="24"/>
        </w:rPr>
      </w:pPr>
      <w:r>
        <w:rPr>
          <w:color w:val="FF0000"/>
          <w:sz w:val="24"/>
          <w:szCs w:val="24"/>
        </w:rPr>
        <w:t>Classifica a abordagem metodológica que será utilizada; apresenta o passo a passo de realização da pesquisa.</w:t>
      </w:r>
    </w:p>
    <w:p w14:paraId="30FEE25E" w14:textId="77777777" w:rsidR="004416B0" w:rsidRDefault="004416B0">
      <w:pPr>
        <w:spacing w:after="0"/>
        <w:rPr>
          <w:i/>
          <w:sz w:val="24"/>
          <w:szCs w:val="24"/>
        </w:rPr>
      </w:pPr>
    </w:p>
    <w:p w14:paraId="3D3EEABE" w14:textId="77777777" w:rsidR="004416B0" w:rsidRDefault="003F50C1">
      <w:pPr>
        <w:spacing w:after="0"/>
        <w:rPr>
          <w:b/>
          <w:sz w:val="24"/>
          <w:szCs w:val="24"/>
        </w:rPr>
      </w:pPr>
      <w:r>
        <w:rPr>
          <w:b/>
          <w:sz w:val="24"/>
          <w:szCs w:val="24"/>
        </w:rPr>
        <w:t>Cronograma:</w:t>
      </w:r>
    </w:p>
    <w:p w14:paraId="31C05683" w14:textId="77777777" w:rsidR="004416B0" w:rsidRDefault="003F50C1">
      <w:pPr>
        <w:spacing w:after="0"/>
        <w:rPr>
          <w:color w:val="FF0000"/>
          <w:sz w:val="24"/>
          <w:szCs w:val="24"/>
        </w:rPr>
      </w:pPr>
      <w:r>
        <w:rPr>
          <w:color w:val="FF0000"/>
          <w:sz w:val="24"/>
          <w:szCs w:val="24"/>
        </w:rPr>
        <w:t>Apresenta atividades factíveis no período de 24 meses.</w:t>
      </w:r>
    </w:p>
    <w:p w14:paraId="3AC3B11D" w14:textId="77777777" w:rsidR="004416B0" w:rsidRDefault="004416B0">
      <w:pPr>
        <w:spacing w:after="0"/>
        <w:rPr>
          <w:sz w:val="24"/>
          <w:szCs w:val="24"/>
        </w:rPr>
      </w:pPr>
    </w:p>
    <w:p w14:paraId="006E70FE" w14:textId="77777777" w:rsidR="004416B0" w:rsidRDefault="003F50C1">
      <w:pPr>
        <w:spacing w:after="0"/>
        <w:rPr>
          <w:b/>
          <w:sz w:val="24"/>
          <w:szCs w:val="24"/>
        </w:rPr>
      </w:pPr>
      <w:r>
        <w:rPr>
          <w:b/>
          <w:sz w:val="24"/>
          <w:szCs w:val="24"/>
        </w:rPr>
        <w:t>Referências Bibliográficas:</w:t>
      </w:r>
    </w:p>
    <w:p w14:paraId="27F17061" w14:textId="77777777" w:rsidR="004416B0" w:rsidRDefault="004416B0"/>
    <w:sectPr w:rsidR="004416B0">
      <w:headerReference w:type="even" r:id="rId8"/>
      <w:headerReference w:type="default" r:id="rId9"/>
      <w:headerReference w:type="first" r:id="rId10"/>
      <w:pgSz w:w="11906" w:h="16838"/>
      <w:pgMar w:top="1670" w:right="851" w:bottom="1148" w:left="851" w:header="425" w:footer="1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A9A1" w14:textId="77777777" w:rsidR="003F50C1" w:rsidRDefault="003F50C1">
      <w:pPr>
        <w:spacing w:after="0" w:line="240" w:lineRule="auto"/>
      </w:pPr>
      <w:r>
        <w:separator/>
      </w:r>
    </w:p>
  </w:endnote>
  <w:endnote w:type="continuationSeparator" w:id="0">
    <w:p w14:paraId="7125941C" w14:textId="77777777" w:rsidR="003F50C1" w:rsidRDefault="003F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C2B7" w14:textId="77777777" w:rsidR="003F50C1" w:rsidRDefault="003F50C1">
      <w:pPr>
        <w:spacing w:after="0" w:line="240" w:lineRule="auto"/>
      </w:pPr>
      <w:r>
        <w:separator/>
      </w:r>
    </w:p>
  </w:footnote>
  <w:footnote w:type="continuationSeparator" w:id="0">
    <w:p w14:paraId="340508F1" w14:textId="77777777" w:rsidR="003F50C1" w:rsidRDefault="003F5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FA31" w14:textId="77777777" w:rsidR="004416B0" w:rsidRDefault="004416B0">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52" w14:textId="77777777" w:rsidR="004416B0" w:rsidRDefault="004416B0">
    <w:pPr>
      <w:widowControl w:val="0"/>
      <w:pBdr>
        <w:top w:val="nil"/>
        <w:left w:val="nil"/>
        <w:bottom w:val="nil"/>
        <w:right w:val="nil"/>
        <w:between w:val="nil"/>
      </w:pBdr>
      <w:spacing w:after="0"/>
      <w:jc w:val="left"/>
      <w:rPr>
        <w:color w:val="000000"/>
      </w:rPr>
    </w:pPr>
  </w:p>
  <w:tbl>
    <w:tblPr>
      <w:tblStyle w:val="a7"/>
      <w:tblW w:w="10490"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5670"/>
      <w:gridCol w:w="2557"/>
    </w:tblGrid>
    <w:tr w:rsidR="004416B0" w14:paraId="01A8AB2D" w14:textId="77777777">
      <w:trPr>
        <w:trHeight w:val="709"/>
        <w:jc w:val="center"/>
      </w:trPr>
      <w:tc>
        <w:tcPr>
          <w:tcW w:w="2263" w:type="dxa"/>
          <w:vAlign w:val="center"/>
        </w:tcPr>
        <w:p w14:paraId="2827F471"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56AB10A0" wp14:editId="7BA9B50B">
                <wp:extent cx="1006531" cy="1080000"/>
                <wp:effectExtent l="0" t="0" r="0" b="0"/>
                <wp:docPr id="2020536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06531" cy="1080000"/>
                        </a:xfrm>
                        <a:prstGeom prst="rect">
                          <a:avLst/>
                        </a:prstGeom>
                        <a:ln/>
                      </pic:spPr>
                    </pic:pic>
                  </a:graphicData>
                </a:graphic>
              </wp:inline>
            </w:drawing>
          </w:r>
        </w:p>
      </w:tc>
      <w:tc>
        <w:tcPr>
          <w:tcW w:w="5670" w:type="dxa"/>
          <w:vAlign w:val="center"/>
        </w:tcPr>
        <w:p w14:paraId="1FD949C0" w14:textId="77777777" w:rsidR="004416B0" w:rsidRDefault="003F50C1">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color w:val="000000"/>
              <w:sz w:val="28"/>
              <w:szCs w:val="28"/>
            </w:rPr>
            <w:t>UNIVERSIDADE ESTADUAL DO PARANÁ</w:t>
          </w:r>
        </w:p>
        <w:p w14:paraId="6DEF1527" w14:textId="77777777" w:rsidR="004416B0" w:rsidRDefault="003F50C1">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i/>
              <w:color w:val="000000"/>
              <w:sz w:val="28"/>
              <w:szCs w:val="28"/>
            </w:rPr>
            <w:t>Campus</w:t>
          </w:r>
          <w:r>
            <w:rPr>
              <w:b/>
              <w:color w:val="000000"/>
              <w:sz w:val="28"/>
              <w:szCs w:val="28"/>
            </w:rPr>
            <w:t xml:space="preserve"> de Paranaguá</w:t>
          </w:r>
        </w:p>
        <w:p w14:paraId="080B612C"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sz w:val="17"/>
              <w:szCs w:val="17"/>
            </w:rPr>
          </w:pPr>
          <w:r>
            <w:rPr>
              <w:color w:val="000000"/>
              <w:sz w:val="17"/>
              <w:szCs w:val="17"/>
            </w:rPr>
            <w:t>Credenciada pelo Decreto nº 9538, de 05/12/2013 – DOE 05/12/2013</w:t>
          </w:r>
        </w:p>
        <w:p w14:paraId="379B8CF5"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sz w:val="17"/>
              <w:szCs w:val="17"/>
            </w:rPr>
          </w:pPr>
          <w:proofErr w:type="spellStart"/>
          <w:r>
            <w:rPr>
              <w:color w:val="000000"/>
              <w:sz w:val="17"/>
              <w:szCs w:val="17"/>
            </w:rPr>
            <w:t>Recredenciada</w:t>
          </w:r>
          <w:proofErr w:type="spellEnd"/>
          <w:r>
            <w:rPr>
              <w:color w:val="000000"/>
              <w:sz w:val="17"/>
              <w:szCs w:val="17"/>
            </w:rPr>
            <w:t xml:space="preserve"> pelo Decreto nº 2374. De 14/08/2019 – DOE 18/08/2019</w:t>
          </w:r>
        </w:p>
        <w:p w14:paraId="657B60C7"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sz w:val="17"/>
              <w:szCs w:val="17"/>
            </w:rPr>
          </w:pPr>
          <w:r>
            <w:rPr>
              <w:color w:val="000000"/>
              <w:sz w:val="17"/>
              <w:szCs w:val="17"/>
            </w:rPr>
            <w:t>Rua Comendador Correa Junior, nº 117 – Centro – Paranaguá/PR.</w:t>
          </w:r>
        </w:p>
        <w:p w14:paraId="493CA0F6" w14:textId="77777777" w:rsidR="004416B0" w:rsidRDefault="003F50C1">
          <w:pPr>
            <w:pBdr>
              <w:top w:val="nil"/>
              <w:left w:val="nil"/>
              <w:bottom w:val="nil"/>
              <w:right w:val="nil"/>
              <w:between w:val="nil"/>
            </w:pBdr>
            <w:tabs>
              <w:tab w:val="center" w:pos="4252"/>
              <w:tab w:val="right" w:pos="8504"/>
            </w:tabs>
            <w:spacing w:after="0" w:line="240" w:lineRule="auto"/>
            <w:jc w:val="center"/>
            <w:rPr>
              <w:b/>
              <w:color w:val="000000"/>
              <w:sz w:val="16"/>
              <w:szCs w:val="16"/>
            </w:rPr>
          </w:pPr>
          <w:r>
            <w:rPr>
              <w:color w:val="000000"/>
              <w:sz w:val="17"/>
              <w:szCs w:val="17"/>
            </w:rPr>
            <w:t>CEP 83203-560 | Fone (41) 3423-6644 | https://paranagua.unespar.edu.br</w:t>
          </w:r>
        </w:p>
      </w:tc>
      <w:tc>
        <w:tcPr>
          <w:tcW w:w="2557" w:type="dxa"/>
          <w:vAlign w:val="center"/>
        </w:tcPr>
        <w:p w14:paraId="35F7E212"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38936EEB" wp14:editId="0B12F408">
                <wp:extent cx="1324567" cy="1044000"/>
                <wp:effectExtent l="0" t="0" r="0" b="0"/>
                <wp:docPr id="20205362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r="-1757"/>
                        <a:stretch>
                          <a:fillRect/>
                        </a:stretch>
                      </pic:blipFill>
                      <pic:spPr>
                        <a:xfrm>
                          <a:off x="0" y="0"/>
                          <a:ext cx="1324567" cy="1044000"/>
                        </a:xfrm>
                        <a:prstGeom prst="rect">
                          <a:avLst/>
                        </a:prstGeom>
                        <a:ln/>
                      </pic:spPr>
                    </pic:pic>
                  </a:graphicData>
                </a:graphic>
              </wp:inline>
            </w:drawing>
          </w:r>
        </w:p>
      </w:tc>
    </w:tr>
  </w:tbl>
  <w:p w14:paraId="3EBBA0A2" w14:textId="77777777" w:rsidR="004416B0" w:rsidRDefault="004416B0">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5BF0" w14:textId="77777777" w:rsidR="004416B0" w:rsidRDefault="004416B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4E2D"/>
    <w:multiLevelType w:val="multilevel"/>
    <w:tmpl w:val="B756FD84"/>
    <w:lvl w:ilvl="0">
      <w:start w:val="1"/>
      <w:numFmt w:val="decimal"/>
      <w:lvlText w:val="%1."/>
      <w:lvlJc w:val="left"/>
      <w:pPr>
        <w:ind w:left="720" w:hanging="360"/>
      </w:pPr>
    </w:lvl>
    <w:lvl w:ilvl="1">
      <w:start w:val="1"/>
      <w:numFmt w:val="decimal"/>
      <w:lvlText w:val="%1.%2"/>
      <w:lvlJc w:val="left"/>
      <w:pPr>
        <w:ind w:left="756" w:hanging="396"/>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44C62DB9"/>
    <w:multiLevelType w:val="multilevel"/>
    <w:tmpl w:val="96ACD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5959936">
    <w:abstractNumId w:val="1"/>
  </w:num>
  <w:num w:numId="2" w16cid:durableId="24938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B0"/>
    <w:rsid w:val="003F50C1"/>
    <w:rsid w:val="004416B0"/>
    <w:rsid w:val="00BB3BB5"/>
    <w:rsid w:val="00C559D6"/>
    <w:rsid w:val="00CC37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3043"/>
  <w15:docId w15:val="{B0F144C4-C80A-4533-8311-48215C13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after="5" w:line="249" w:lineRule="auto"/>
      <w:ind w:left="720" w:right="49" w:hanging="360"/>
      <w:jc w:val="left"/>
      <w:outlineLvl w:val="0"/>
    </w:pPr>
    <w:rPr>
      <w:b/>
      <w:color w:val="000000"/>
      <w:sz w:val="24"/>
      <w:szCs w:val="24"/>
    </w:rPr>
  </w:style>
  <w:style w:type="paragraph" w:styleId="Ttulo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jc w:val="center"/>
    </w:pPr>
    <w:rPr>
      <w:b/>
      <w:sz w:val="24"/>
      <w:szCs w:val="24"/>
    </w:rPr>
  </w:style>
  <w:style w:type="paragraph" w:styleId="Cabealho">
    <w:name w:val="header"/>
    <w:basedOn w:val="Normal"/>
    <w:link w:val="CabealhoChar"/>
    <w:uiPriority w:val="99"/>
    <w:unhideWhenUsed/>
    <w:rsid w:val="00E65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5E1B"/>
  </w:style>
  <w:style w:type="paragraph" w:styleId="Rodap">
    <w:name w:val="footer"/>
    <w:basedOn w:val="Normal"/>
    <w:link w:val="RodapChar"/>
    <w:uiPriority w:val="99"/>
    <w:unhideWhenUsed/>
    <w:rsid w:val="00E65E1B"/>
    <w:pPr>
      <w:tabs>
        <w:tab w:val="center" w:pos="4252"/>
        <w:tab w:val="right" w:pos="8504"/>
      </w:tabs>
      <w:spacing w:after="0" w:line="240" w:lineRule="auto"/>
    </w:pPr>
  </w:style>
  <w:style w:type="character" w:customStyle="1" w:styleId="RodapChar">
    <w:name w:val="Rodapé Char"/>
    <w:basedOn w:val="Fontepargpadro"/>
    <w:link w:val="Rodap"/>
    <w:uiPriority w:val="99"/>
    <w:rsid w:val="00E65E1B"/>
  </w:style>
  <w:style w:type="paragraph" w:styleId="Textodebalo">
    <w:name w:val="Balloon Text"/>
    <w:basedOn w:val="Normal"/>
    <w:link w:val="TextodebaloChar"/>
    <w:uiPriority w:val="99"/>
    <w:semiHidden/>
    <w:unhideWhenUsed/>
    <w:rsid w:val="00E65E1B"/>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65E1B"/>
    <w:rPr>
      <w:rFonts w:ascii="Tahoma" w:hAnsi="Tahoma" w:cs="Tahoma"/>
      <w:sz w:val="16"/>
      <w:szCs w:val="16"/>
    </w:rPr>
  </w:style>
  <w:style w:type="table" w:styleId="Tabelacomgrade">
    <w:name w:val="Table Grid"/>
    <w:basedOn w:val="Tabelanormal"/>
    <w:uiPriority w:val="39"/>
    <w:rsid w:val="00E65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18E"/>
    <w:pPr>
      <w:spacing w:before="100" w:beforeAutospacing="1" w:after="100" w:afterAutospacing="1" w:line="240" w:lineRule="auto"/>
    </w:pPr>
    <w:rPr>
      <w:rFonts w:ascii="Times New Roman" w:eastAsia="Times New Roman" w:hAnsi="Times New Roman"/>
      <w:sz w:val="24"/>
      <w:szCs w:val="24"/>
    </w:rPr>
  </w:style>
  <w:style w:type="paragraph" w:styleId="PargrafodaLista">
    <w:name w:val="List Paragraph"/>
    <w:basedOn w:val="Normal"/>
    <w:uiPriority w:val="34"/>
    <w:qFormat/>
    <w:rsid w:val="00046F8C"/>
    <w:pPr>
      <w:ind w:left="720"/>
      <w:contextualSpacing/>
    </w:pPr>
  </w:style>
  <w:style w:type="paragraph" w:customStyle="1" w:styleId="Default">
    <w:name w:val="Default"/>
    <w:rsid w:val="00C47AC3"/>
    <w:pPr>
      <w:autoSpaceDE w:val="0"/>
      <w:autoSpaceDN w:val="0"/>
      <w:adjustRightInd w:val="0"/>
    </w:pPr>
    <w:rPr>
      <w:rFonts w:ascii="Times New Roman" w:hAnsi="Times New Roman"/>
      <w:color w:val="000000"/>
      <w:sz w:val="24"/>
      <w:szCs w:val="24"/>
      <w:lang w:eastAsia="en-US"/>
    </w:rPr>
  </w:style>
  <w:style w:type="paragraph" w:customStyle="1" w:styleId="Recuodecorpodetexto21">
    <w:name w:val="Recuo de corpo de texto 21"/>
    <w:basedOn w:val="Normal"/>
    <w:rsid w:val="00E643AE"/>
    <w:pPr>
      <w:suppressAutoHyphens/>
      <w:spacing w:after="120" w:line="480" w:lineRule="auto"/>
      <w:ind w:left="283"/>
      <w:jc w:val="center"/>
    </w:pPr>
    <w:rPr>
      <w:rFonts w:ascii="Times New Roman" w:eastAsia="Times New Roman" w:hAnsi="Times New Roman"/>
      <w:sz w:val="24"/>
      <w:szCs w:val="24"/>
      <w:lang w:eastAsia="ar-SA"/>
    </w:rPr>
  </w:style>
  <w:style w:type="character" w:styleId="Hyperlink">
    <w:name w:val="Hyperlink"/>
    <w:uiPriority w:val="99"/>
    <w:unhideWhenUsed/>
    <w:rsid w:val="00170630"/>
    <w:rPr>
      <w:color w:val="0000FF"/>
      <w:u w:val="single"/>
    </w:rPr>
  </w:style>
  <w:style w:type="paragraph" w:styleId="Corpodetexto">
    <w:name w:val="Body Text"/>
    <w:basedOn w:val="Normal"/>
    <w:link w:val="CorpodetextoChar"/>
    <w:uiPriority w:val="1"/>
    <w:qFormat/>
    <w:rsid w:val="00184172"/>
    <w:pPr>
      <w:widowControl w:val="0"/>
      <w:autoSpaceDE w:val="0"/>
      <w:autoSpaceDN w:val="0"/>
      <w:spacing w:after="0" w:line="240" w:lineRule="auto"/>
    </w:pPr>
    <w:rPr>
      <w:rFonts w:ascii="Candara" w:eastAsia="Candara" w:hAnsi="Candara" w:cs="Candara"/>
      <w:sz w:val="20"/>
      <w:szCs w:val="20"/>
      <w:lang w:val="pt-PT" w:eastAsia="pt-PT" w:bidi="pt-PT"/>
    </w:rPr>
  </w:style>
  <w:style w:type="character" w:customStyle="1" w:styleId="CorpodetextoChar">
    <w:name w:val="Corpo de texto Char"/>
    <w:basedOn w:val="Fontepargpadro"/>
    <w:link w:val="Corpodetexto"/>
    <w:uiPriority w:val="1"/>
    <w:rsid w:val="00184172"/>
    <w:rPr>
      <w:rFonts w:ascii="Candara" w:eastAsia="Candara" w:hAnsi="Candara" w:cs="Candara"/>
      <w:lang w:val="pt-PT" w:eastAsia="pt-PT" w:bidi="pt-PT"/>
    </w:rPr>
  </w:style>
  <w:style w:type="character" w:styleId="Refdecomentrio">
    <w:name w:val="annotation reference"/>
    <w:basedOn w:val="Fontepargpadro"/>
    <w:uiPriority w:val="99"/>
    <w:semiHidden/>
    <w:unhideWhenUsed/>
    <w:rsid w:val="00D46F95"/>
    <w:rPr>
      <w:sz w:val="16"/>
      <w:szCs w:val="16"/>
    </w:rPr>
  </w:style>
  <w:style w:type="paragraph" w:styleId="Textodecomentrio">
    <w:name w:val="annotation text"/>
    <w:basedOn w:val="Normal"/>
    <w:link w:val="TextodecomentrioChar"/>
    <w:uiPriority w:val="99"/>
    <w:unhideWhenUsed/>
    <w:rsid w:val="00D46F95"/>
    <w:pPr>
      <w:spacing w:after="160" w:line="240" w:lineRule="auto"/>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rsid w:val="00D46F95"/>
    <w:rPr>
      <w:rFonts w:asciiTheme="minorHAnsi" w:eastAsiaTheme="minorHAnsi" w:hAnsiTheme="minorHAnsi" w:cstheme="minorBidi"/>
      <w:lang w:eastAsia="en-US"/>
    </w:rPr>
  </w:style>
  <w:style w:type="character" w:customStyle="1" w:styleId="Ttulo1Char">
    <w:name w:val="Título 1 Char"/>
    <w:basedOn w:val="Fontepargpadro"/>
    <w:uiPriority w:val="9"/>
    <w:rsid w:val="000C6227"/>
    <w:rPr>
      <w:rFonts w:ascii="Arial Nova" w:hAnsi="Arial Nova" w:cs="Calibri"/>
      <w:b/>
      <w:color w:val="000000"/>
      <w:sz w:val="24"/>
      <w:szCs w:val="24"/>
    </w:rPr>
  </w:style>
  <w:style w:type="character" w:styleId="HiperlinkVisitado">
    <w:name w:val="FollowedHyperlink"/>
    <w:basedOn w:val="Fontepargpadro"/>
    <w:uiPriority w:val="99"/>
    <w:semiHidden/>
    <w:unhideWhenUsed/>
    <w:rsid w:val="00B822F5"/>
    <w:rPr>
      <w:color w:val="800080" w:themeColor="followedHyperlink"/>
      <w:u w:val="single"/>
    </w:rPr>
  </w:style>
  <w:style w:type="character" w:styleId="MenoPendente">
    <w:name w:val="Unresolved Mention"/>
    <w:basedOn w:val="Fontepargpadro"/>
    <w:uiPriority w:val="99"/>
    <w:semiHidden/>
    <w:unhideWhenUsed/>
    <w:rsid w:val="003B62DF"/>
    <w:rPr>
      <w:color w:val="605E5C"/>
      <w:shd w:val="clear" w:color="auto" w:fill="E1DFDD"/>
    </w:rPr>
  </w:style>
  <w:style w:type="paragraph" w:customStyle="1" w:styleId="Normal0">
    <w:name w:val="Normal0"/>
    <w:qFormat/>
    <w:rsid w:val="00D054BF"/>
    <w:rPr>
      <w:rFonts w:cs="Calibri"/>
      <w:lang w:eastAsia="en-US"/>
    </w:rPr>
  </w:style>
  <w:style w:type="character" w:customStyle="1" w:styleId="Ttulo2Char">
    <w:name w:val="Título 2 Char"/>
    <w:basedOn w:val="Fontepargpadro"/>
    <w:uiPriority w:val="9"/>
    <w:semiHidden/>
    <w:rsid w:val="0068637D"/>
    <w:rPr>
      <w:rFonts w:asciiTheme="majorHAnsi" w:eastAsiaTheme="majorEastAsia" w:hAnsiTheme="majorHAnsi" w:cstheme="majorBidi"/>
      <w:color w:val="365F91" w:themeColor="accent1" w:themeShade="BF"/>
      <w:sz w:val="26"/>
      <w:szCs w:val="26"/>
      <w:lang w:eastAsia="en-US"/>
    </w:rPr>
  </w:style>
  <w:style w:type="paragraph" w:customStyle="1" w:styleId="western">
    <w:name w:val="western"/>
    <w:basedOn w:val="Normal"/>
    <w:qFormat/>
    <w:rsid w:val="00FA153A"/>
    <w:pPr>
      <w:spacing w:before="280" w:after="119" w:line="240" w:lineRule="auto"/>
      <w:jc w:val="left"/>
    </w:pPr>
    <w:rPr>
      <w:rFonts w:ascii="Times New Roman" w:eastAsia="Times New Roman" w:hAnsi="Times New Roman" w:cs="Times New Roman"/>
      <w:sz w:val="24"/>
      <w:szCs w:val="24"/>
      <w:lang w:eastAsia="ar-SA"/>
    </w:rPr>
  </w:style>
  <w:style w:type="character" w:customStyle="1" w:styleId="Ttulo3Char">
    <w:name w:val="Título 3 Char"/>
    <w:basedOn w:val="Fontepargpadro"/>
    <w:uiPriority w:val="9"/>
    <w:semiHidden/>
    <w:rsid w:val="00CD2A7B"/>
    <w:rPr>
      <w:rFonts w:asciiTheme="majorHAnsi" w:eastAsiaTheme="majorEastAsia" w:hAnsiTheme="majorHAnsi" w:cstheme="majorBidi"/>
      <w:color w:val="243F60" w:themeColor="accent1" w:themeShade="7F"/>
      <w:sz w:val="24"/>
      <w:szCs w:val="24"/>
      <w:lang w:eastAsia="en-US"/>
    </w:rPr>
  </w:style>
  <w:style w:type="paragraph" w:customStyle="1" w:styleId="CabealhoUNESPAR">
    <w:name w:val="Cabeçalho UNESPAR"/>
    <w:basedOn w:val="Cabealho"/>
    <w:link w:val="CabealhoUNESPARChar"/>
    <w:qFormat/>
    <w:rsid w:val="00C243B9"/>
    <w:pPr>
      <w:jc w:val="center"/>
    </w:pPr>
    <w:rPr>
      <w:b/>
      <w:bCs/>
      <w:sz w:val="28"/>
      <w:szCs w:val="28"/>
    </w:rPr>
  </w:style>
  <w:style w:type="character" w:customStyle="1" w:styleId="CabealhoUNESPARChar">
    <w:name w:val="Cabeçalho UNESPAR Char"/>
    <w:basedOn w:val="CabealhoChar"/>
    <w:link w:val="CabealhoUNESPAR"/>
    <w:rsid w:val="00C243B9"/>
    <w:rPr>
      <w:rFonts w:ascii="Arial Nova" w:hAnsi="Arial Nova" w:cstheme="minorHAnsi"/>
      <w:b/>
      <w:bCs/>
      <w:sz w:val="28"/>
      <w:szCs w:val="28"/>
      <w:lang w:eastAsia="en-US"/>
    </w:rPr>
  </w:style>
  <w:style w:type="character" w:customStyle="1" w:styleId="TtuloChar">
    <w:name w:val="Título Char"/>
    <w:basedOn w:val="Fontepargpadro"/>
    <w:uiPriority w:val="10"/>
    <w:rsid w:val="000C6227"/>
    <w:rPr>
      <w:rFonts w:ascii="Arial Nova" w:eastAsia="Arial" w:hAnsi="Arial Nova" w:cs="Arial"/>
      <w:b/>
      <w:sz w:val="24"/>
      <w:szCs w:val="24"/>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0QNJtTWagCSm3qHoO2lVCV9g==">CgMxLjAyDmguZGdtNHF2a2w1OTlvOAByITFLTUlKVC1VNjh1cTNzd1hyN3Y3SGFsclQzZlIwWmM4SQ==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3906</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cleunicemoura</dc:creator>
  <cp:lastModifiedBy>Pablo.Borges - Unespar Paranaguá</cp:lastModifiedBy>
  <cp:revision>3</cp:revision>
  <dcterms:created xsi:type="dcterms:W3CDTF">2025-09-14T00:32:00Z</dcterms:created>
  <dcterms:modified xsi:type="dcterms:W3CDTF">2025-09-14T00:34:00Z</dcterms:modified>
</cp:coreProperties>
</file>