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lineRule="auto" w:line="360" w:before="57" w:after="0"/>
        <w:jc w:val="both"/>
        <w:rPr>
          <w:b/>
          <w:bCs/>
        </w:rPr>
      </w:pPr>
      <w:r>
        <w:rPr>
          <w:b/>
          <w:bCs/>
        </w:rPr>
      </w:r>
    </w:p>
    <w:p>
      <w:pPr>
        <w:pStyle w:val="Default"/>
        <w:spacing w:lineRule="auto" w:line="360" w:before="57" w:after="0"/>
        <w:jc w:val="center"/>
        <w:rPr>
          <w:b/>
          <w:bCs/>
        </w:rPr>
      </w:pPr>
      <w:r>
        <w:rPr>
          <w:b/>
          <w:bCs/>
        </w:rPr>
        <w:t>Resolução 01/2025 PPGMUS-UNESPAR</w:t>
      </w:r>
    </w:p>
    <w:p>
      <w:pPr>
        <w:pStyle w:val="Default"/>
        <w:spacing w:lineRule="auto" w:line="360" w:before="57" w:after="0"/>
        <w:jc w:val="center"/>
        <w:rPr>
          <w:b w:val="false"/>
          <w:bCs w:val="false"/>
        </w:rPr>
      </w:pPr>
      <w:r>
        <w:rPr>
          <w:b/>
          <w:bCs/>
        </w:rPr>
        <w:t>ANEXO I – Termo de Compromisso de Bolsista do PPGMUS</w:t>
      </w:r>
    </w:p>
    <w:p>
      <w:pPr>
        <w:pStyle w:val="Default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Default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Default"/>
        <w:widowControl/>
        <w:suppressAutoHyphens w:val="true"/>
        <w:bidi w:val="0"/>
        <w:spacing w:lineRule="auto" w:line="360"/>
        <w:ind w:firstLine="709" w:end="0"/>
        <w:jc w:val="both"/>
        <w:rPr>
          <w:b w:val="false"/>
          <w:bCs w:val="false"/>
        </w:rPr>
      </w:pPr>
      <w:r>
        <w:rPr>
          <w:b w:val="false"/>
          <w:bCs w:val="false"/>
        </w:rPr>
        <w:t xml:space="preserve">Eu, </w:t>
      </w:r>
      <w:r>
        <w:rPr>
          <w:b w:val="false"/>
          <w:bCs w:val="false"/>
          <w:shd w:fill="FFFF00" w:val="clear"/>
        </w:rPr>
        <w:t>[nome completo da ou do bolsista]</w:t>
      </w:r>
      <w:r>
        <w:rPr>
          <w:b w:val="false"/>
          <w:bCs w:val="false"/>
        </w:rPr>
        <w:t xml:space="preserve"> declaro que estou </w:t>
      </w:r>
      <w:r>
        <w:rPr>
          <w:b w:val="false"/>
          <w:bCs w:val="false"/>
          <w:shd w:fill="FFFF00" w:val="clear"/>
        </w:rPr>
        <w:t>apta/apto</w:t>
      </w:r>
      <w:r>
        <w:rPr>
          <w:b w:val="false"/>
          <w:bCs w:val="false"/>
        </w:rPr>
        <w:t xml:space="preserve"> a receber a bolsa a mim atribuída, conforme a regulamentação vigente, e que estou passível das responsabilizações aplicáveis em caso de descumprimento das regras.</w:t>
      </w:r>
    </w:p>
    <w:p>
      <w:pPr>
        <w:pStyle w:val="Default"/>
        <w:widowControl/>
        <w:suppressAutoHyphens w:val="true"/>
        <w:bidi w:val="0"/>
        <w:spacing w:lineRule="auto" w:line="360"/>
        <w:ind w:firstLine="709" w:end="0"/>
        <w:jc w:val="both"/>
        <w:rPr>
          <w:b w:val="false"/>
          <w:bCs w:val="false"/>
        </w:rPr>
      </w:pPr>
      <w:r>
        <w:rPr>
          <w:b w:val="false"/>
          <w:bCs w:val="false"/>
        </w:rPr>
        <w:t xml:space="preserve">Declaro que estou ciente e cumprirei as normas e regulamento de bolsas da agência de fomento ou da bolsa com recursos próprios da UNESPAR, bem como estou ciente e cumprirei as normas </w:t>
      </w:r>
      <w:r>
        <w:rPr>
          <w:b w:val="false"/>
          <w:bCs w:val="false"/>
          <w:color w:val="auto"/>
        </w:rPr>
        <w:t>e obrigações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determinadas pelo Regulamento de Bolsas do PPGMUS (Resolução 01/2025).</w:t>
      </w:r>
    </w:p>
    <w:p>
      <w:pPr>
        <w:pStyle w:val="Default"/>
        <w:widowControl/>
        <w:suppressAutoHyphens w:val="true"/>
        <w:bidi w:val="0"/>
        <w:spacing w:lineRule="auto" w:line="360"/>
        <w:ind w:firstLine="709" w:end="0"/>
        <w:jc w:val="both"/>
        <w:rPr>
          <w:b w:val="false"/>
          <w:bCs w:val="false"/>
        </w:rPr>
      </w:pPr>
      <w:r>
        <w:rPr>
          <w:b w:val="false"/>
          <w:bCs w:val="false"/>
        </w:rPr>
        <w:t>Comprometo-me a dedicar ao desenvolvimento da pesquisa e concluir minha dissertação, mantendo contato constante com a orientadora ou o orientador da minha pesquisa, e encaminhando as documentações necessárias à Comissão de Bolsas do PPGMUS.</w:t>
      </w:r>
    </w:p>
    <w:p>
      <w:pPr>
        <w:pStyle w:val="Default"/>
        <w:widowControl/>
        <w:suppressAutoHyphens w:val="true"/>
        <w:bidi w:val="0"/>
        <w:spacing w:lineRule="auto" w:line="360"/>
        <w:ind w:firstLine="709" w:end="0"/>
        <w:jc w:val="both"/>
        <w:rPr>
          <w:b w:val="false"/>
          <w:bCs w:val="false"/>
        </w:rPr>
      </w:pPr>
      <w:r>
        <w:rPr/>
      </w:r>
    </w:p>
    <w:p>
      <w:pPr>
        <w:pStyle w:val="Default"/>
        <w:widowControl/>
        <w:suppressAutoHyphens w:val="true"/>
        <w:bidi w:val="0"/>
        <w:spacing w:lineRule="auto" w:line="360"/>
        <w:ind w:firstLine="709" w:end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Default"/>
        <w:widowControl/>
        <w:suppressAutoHyphens w:val="true"/>
        <w:bidi w:val="0"/>
        <w:spacing w:lineRule="auto" w:line="360"/>
        <w:ind w:firstLine="709" w:end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Default"/>
        <w:widowControl/>
        <w:suppressAutoHyphens w:val="true"/>
        <w:bidi w:val="0"/>
        <w:spacing w:lineRule="auto" w:line="360"/>
        <w:ind w:firstLine="709" w:end="0"/>
        <w:jc w:val="end"/>
        <w:rPr>
          <w:b w:val="false"/>
          <w:bCs w:val="false"/>
        </w:rPr>
      </w:pPr>
      <w:r>
        <w:rPr>
          <w:b w:val="false"/>
          <w:bCs w:val="false"/>
        </w:rPr>
        <w:t xml:space="preserve">Curitiba, </w:t>
      </w:r>
      <w:r>
        <w:rPr>
          <w:b w:val="false"/>
          <w:bCs w:val="false"/>
          <w:shd w:fill="FFFF00" w:val="clear"/>
        </w:rPr>
        <w:t>[dia]</w:t>
      </w:r>
      <w:r>
        <w:rPr>
          <w:b w:val="false"/>
          <w:bCs w:val="false"/>
        </w:rPr>
        <w:t xml:space="preserve"> de </w:t>
      </w:r>
      <w:r>
        <w:rPr>
          <w:b w:val="false"/>
          <w:bCs w:val="false"/>
          <w:shd w:fill="FFFF00" w:val="clear"/>
        </w:rPr>
        <w:t>[mês]</w:t>
      </w:r>
      <w:r>
        <w:rPr>
          <w:b w:val="false"/>
          <w:bCs w:val="false"/>
        </w:rPr>
        <w:t xml:space="preserve"> de </w:t>
      </w:r>
      <w:r>
        <w:rPr>
          <w:b w:val="false"/>
          <w:bCs w:val="false"/>
          <w:shd w:fill="FFFF00" w:val="clear"/>
        </w:rPr>
        <w:t>[ano]</w:t>
      </w:r>
      <w:r>
        <w:rPr>
          <w:b w:val="false"/>
          <w:bCs w:val="false"/>
        </w:rPr>
        <w:t>.</w:t>
      </w:r>
    </w:p>
    <w:p>
      <w:pPr>
        <w:pStyle w:val="Default"/>
        <w:widowControl/>
        <w:suppressAutoHyphens w:val="true"/>
        <w:bidi w:val="0"/>
        <w:spacing w:lineRule="auto" w:line="360"/>
        <w:ind w:firstLine="709" w:end="0"/>
        <w:jc w:val="end"/>
        <w:rPr>
          <w:color w:val="000000"/>
          <w:sz w:val="18"/>
          <w:szCs w:val="18"/>
        </w:rPr>
      </w:pPr>
      <w:r>
        <w:rPr>
          <w:b w:val="false"/>
          <w:bCs w:val="false"/>
        </w:rPr>
        <w:t xml:space="preserve">(assinado eletronicamente via eprotocolo) </w:t>
      </w:r>
    </w:p>
    <w:p>
      <w:pPr>
        <w:pStyle w:val="Default"/>
        <w:spacing w:lineRule="auto" w:line="360"/>
        <w:ind w:firstLine="420" w:end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Default"/>
        <w:spacing w:lineRule="auto" w:line="360"/>
        <w:jc w:val="center"/>
        <w:rPr>
          <w:rFonts w:eastAsia="Times New Roman"/>
          <w:color w:val="000000"/>
          <w:kern w:val="2"/>
          <w:sz w:val="20"/>
          <w:szCs w:val="20"/>
          <w:lang w:eastAsia="pt-BR"/>
        </w:rPr>
      </w:pPr>
      <w:r>
        <w:rPr>
          <w:rFonts w:eastAsia="Times New Roman"/>
          <w:color w:val="000000"/>
          <w:kern w:val="2"/>
          <w:sz w:val="20"/>
          <w:szCs w:val="20"/>
          <w:lang w:eastAsia="pt-B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567" w:top="1548" w:footer="579" w:bottom="131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  <w:font w:name="Arial MT">
    <w:altName w:val="Arial"/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Sitka Heading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pacing w:lineRule="auto" w:line="276"/>
      <w:jc w:val="center"/>
      <w:rPr>
        <w:rFonts w:ascii="Arial" w:hAnsi="Arial" w:eastAsia="Microsoft YaHei" w:cs="Arial"/>
        <w:color w:val="999999"/>
        <w:sz w:val="18"/>
        <w:szCs w:val="18"/>
        <w:lang w:val="en-US" w:eastAsia="zh-CN" w:bidi="ar-SA"/>
      </w:rPr>
    </w:pPr>
    <w:r>
      <w:rPr>
        <w:rFonts w:eastAsia="Microsoft YaHei" w:cs="Arial" w:ascii="Arial" w:hAnsi="Arial"/>
        <w:color w:val="999999"/>
        <w:sz w:val="18"/>
        <w:szCs w:val="18"/>
        <w:lang w:val="en-US" w:eastAsia="zh-CN" w:bidi="ar-SA"/>
      </w:rPr>
      <w:t>Termo de Compromisso de Bolsista, PPGMUS-UNESPAR</w:t>
    </w:r>
  </w:p>
  <w:p>
    <w:pPr>
      <w:pStyle w:val="Normal"/>
      <w:widowControl/>
      <w:spacing w:lineRule="auto" w:line="276"/>
      <w:jc w:val="center"/>
      <w:rPr>
        <w:rFonts w:ascii="Arial" w:hAnsi="Arial" w:cs="Arial"/>
        <w:color w:val="999999"/>
        <w:sz w:val="16"/>
        <w:szCs w:val="16"/>
      </w:rPr>
    </w:pPr>
    <w:r>
      <w:rPr>
        <w:rFonts w:eastAsia="Microsoft YaHei" w:cs="Arial" w:ascii="Arial" w:hAnsi="Arial"/>
        <w:color w:val="999999"/>
        <w:sz w:val="18"/>
        <w:szCs w:val="18"/>
        <w:lang w:val="en-US" w:eastAsia="zh-CN" w:bidi="ar-SA"/>
      </w:rPr>
      <w:t>Sede Tiradentes do Campus de Curitiba I. Rua Saldanha Marinho, 131. Curitiba-PR</w:t>
    </w:r>
  </w:p>
  <w:p>
    <w:pPr>
      <w:pStyle w:val="Footer"/>
      <w:rPr>
        <w:rFonts w:ascii="Arial" w:hAnsi="Arial" w:cs="Arial"/>
        <w:color w:val="999999"/>
        <w:sz w:val="16"/>
        <w:szCs w:val="16"/>
      </w:rPr>
    </w:pPr>
    <w:r>
      <w:rPr>
        <w:rFonts w:cs="Arial" w:ascii="Arial" w:hAnsi="Arial"/>
        <w:color w:val="999999"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pacing w:lineRule="auto" w:line="276"/>
      <w:jc w:val="center"/>
      <w:rPr>
        <w:rFonts w:ascii="Arial" w:hAnsi="Arial" w:eastAsia="Microsoft YaHei" w:cs="Arial"/>
        <w:color w:val="999999"/>
        <w:sz w:val="18"/>
        <w:szCs w:val="18"/>
        <w:lang w:val="en-US" w:eastAsia="zh-CN" w:bidi="ar-SA"/>
      </w:rPr>
    </w:pPr>
    <w:r>
      <w:rPr>
        <w:rFonts w:eastAsia="Microsoft YaHei" w:cs="Arial" w:ascii="Arial" w:hAnsi="Arial"/>
        <w:color w:val="999999"/>
        <w:sz w:val="18"/>
        <w:szCs w:val="18"/>
        <w:lang w:val="en-US" w:eastAsia="zh-CN" w:bidi="ar-SA"/>
      </w:rPr>
      <w:t>Termo de Compromisso de Bolsista, PPGMUS-UNESPAR</w:t>
    </w:r>
  </w:p>
  <w:p>
    <w:pPr>
      <w:pStyle w:val="Normal"/>
      <w:widowControl/>
      <w:spacing w:lineRule="auto" w:line="276"/>
      <w:jc w:val="center"/>
      <w:rPr>
        <w:rFonts w:ascii="Arial" w:hAnsi="Arial" w:cs="Arial"/>
        <w:color w:val="999999"/>
        <w:sz w:val="16"/>
        <w:szCs w:val="16"/>
      </w:rPr>
    </w:pPr>
    <w:r>
      <w:rPr>
        <w:rFonts w:eastAsia="Microsoft YaHei" w:cs="Arial" w:ascii="Arial" w:hAnsi="Arial"/>
        <w:color w:val="999999"/>
        <w:sz w:val="18"/>
        <w:szCs w:val="18"/>
        <w:lang w:val="en-US" w:eastAsia="zh-CN" w:bidi="ar-SA"/>
      </w:rPr>
      <w:t>Sede Tiradentes do Campus de Curitiba I. Rua Saldanha Marinho, 131. Curitiba-PR</w:t>
    </w:r>
  </w:p>
  <w:p>
    <w:pPr>
      <w:pStyle w:val="Footer"/>
      <w:rPr>
        <w:rFonts w:ascii="Arial" w:hAnsi="Arial" w:cs="Arial"/>
        <w:color w:val="999999"/>
        <w:sz w:val="16"/>
        <w:szCs w:val="16"/>
      </w:rPr>
    </w:pPr>
    <w:r>
      <w:rPr>
        <w:rFonts w:cs="Arial" w:ascii="Arial" w:hAnsi="Arial"/>
        <w:color w:val="999999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start"/>
      <w:tblInd w:w="108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514"/>
      <w:gridCol w:w="6375"/>
      <w:gridCol w:w="1741"/>
    </w:tblGrid>
    <w:tr>
      <w:trPr/>
      <w:tc>
        <w:tcPr>
          <w:tcW w:w="1514" w:type="dxa"/>
          <w:tcBorders/>
        </w:tcPr>
        <w:p>
          <w:pPr>
            <w:pStyle w:val="Header"/>
            <w:tabs>
              <w:tab w:val="clear" w:pos="4680"/>
              <w:tab w:val="clear" w:pos="9360"/>
              <w:tab w:val="center" w:pos="4795" w:leader="none"/>
              <w:tab w:val="right" w:pos="9475" w:leader="none"/>
            </w:tabs>
            <w:bidi w:val="0"/>
            <w:snapToGrid w:val="false"/>
            <w:ind w:start="-115" w:end="0"/>
            <w:jc w:val="center"/>
            <w:rPr/>
          </w:pPr>
          <w:r>
            <w:rPr/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828040</wp:posOffset>
                </wp:positionH>
                <wp:positionV relativeFrom="page">
                  <wp:posOffset>370840</wp:posOffset>
                </wp:positionV>
                <wp:extent cx="826135" cy="887095"/>
                <wp:effectExtent l="0" t="0" r="0" b="0"/>
                <wp:wrapSquare wrapText="largest"/>
                <wp:docPr id="1" name="Figura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7" t="-25" r="-27" b="-2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135" cy="887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5" w:type="dxa"/>
          <w:tcBorders/>
        </w:tcPr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DE CURITIBA I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3997325</wp:posOffset>
                </wp:positionH>
                <wp:positionV relativeFrom="paragraph">
                  <wp:posOffset>-533400</wp:posOffset>
                </wp:positionV>
                <wp:extent cx="1038860" cy="583565"/>
                <wp:effectExtent l="0" t="0" r="0" b="0"/>
                <wp:wrapSquare wrapText="largest"/>
                <wp:docPr id="2" name="Figura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30" t="-52" r="-30" b="-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860" cy="5835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1" w:type="dxa"/>
          <w:tcBorders/>
        </w:tcPr>
        <w:p>
          <w:pPr>
            <w:pStyle w:val="Header"/>
            <w:bidi w:val="0"/>
            <w:snapToGrid w:val="false"/>
            <w:ind w:end="-115"/>
            <w:jc w:val="start"/>
            <w:rPr/>
          </w:pPr>
          <w:r>
            <w:rPr/>
          </w:r>
        </w:p>
      </w:tc>
    </w:tr>
  </w:tbl>
  <w:p>
    <w:pPr>
      <w:pStyle w:val="Normal"/>
      <w:widowControl w:val="false"/>
      <w:tabs>
        <w:tab w:val="clear" w:pos="420"/>
        <w:tab w:val="center" w:pos="4252" w:leader="none"/>
        <w:tab w:val="right" w:pos="8504" w:leader="none"/>
      </w:tabs>
      <w:bidi w:val="0"/>
      <w:ind w:end="0"/>
      <w:rPr/>
    </w:pPr>
    <w:r>
      <w:rPr/>
    </w:r>
  </w:p>
  <w:p>
    <w:pPr>
      <w:pStyle w:val="Header"/>
      <w:ind w:firstLine="2468" w:start="4252" w:end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start"/>
      <w:tblInd w:w="108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514"/>
      <w:gridCol w:w="6375"/>
      <w:gridCol w:w="1741"/>
    </w:tblGrid>
    <w:tr>
      <w:trPr/>
      <w:tc>
        <w:tcPr>
          <w:tcW w:w="1514" w:type="dxa"/>
          <w:tcBorders/>
        </w:tcPr>
        <w:p>
          <w:pPr>
            <w:pStyle w:val="Header"/>
            <w:tabs>
              <w:tab w:val="clear" w:pos="4680"/>
              <w:tab w:val="clear" w:pos="9360"/>
              <w:tab w:val="center" w:pos="4795" w:leader="none"/>
              <w:tab w:val="right" w:pos="9475" w:leader="none"/>
            </w:tabs>
            <w:bidi w:val="0"/>
            <w:snapToGrid w:val="false"/>
            <w:ind w:start="-115" w:end="0"/>
            <w:jc w:val="center"/>
            <w:rPr/>
          </w:pPr>
          <w:r>
            <w:rPr/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828040</wp:posOffset>
                </wp:positionH>
                <wp:positionV relativeFrom="page">
                  <wp:posOffset>370840</wp:posOffset>
                </wp:positionV>
                <wp:extent cx="826135" cy="887095"/>
                <wp:effectExtent l="0" t="0" r="0" b="0"/>
                <wp:wrapSquare wrapText="largest"/>
                <wp:docPr id="3" name="Figura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7" t="-25" r="-27" b="-2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135" cy="887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5" w:type="dxa"/>
          <w:tcBorders/>
        </w:tcPr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DE CURITIBA I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3997325</wp:posOffset>
                </wp:positionH>
                <wp:positionV relativeFrom="paragraph">
                  <wp:posOffset>-533400</wp:posOffset>
                </wp:positionV>
                <wp:extent cx="1038860" cy="583565"/>
                <wp:effectExtent l="0" t="0" r="0" b="0"/>
                <wp:wrapSquare wrapText="largest"/>
                <wp:docPr id="4" name="Figura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gura2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30" t="-52" r="-30" b="-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860" cy="5835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1" w:type="dxa"/>
          <w:tcBorders/>
        </w:tcPr>
        <w:p>
          <w:pPr>
            <w:pStyle w:val="Header"/>
            <w:bidi w:val="0"/>
            <w:snapToGrid w:val="false"/>
            <w:ind w:end="-115"/>
            <w:jc w:val="start"/>
            <w:rPr/>
          </w:pPr>
          <w:r>
            <w:rPr/>
          </w:r>
        </w:p>
      </w:tc>
    </w:tr>
  </w:tbl>
  <w:p>
    <w:pPr>
      <w:pStyle w:val="Normal"/>
      <w:widowControl w:val="false"/>
      <w:tabs>
        <w:tab w:val="clear" w:pos="420"/>
        <w:tab w:val="center" w:pos="4252" w:leader="none"/>
        <w:tab w:val="right" w:pos="8504" w:leader="none"/>
      </w:tabs>
      <w:bidi w:val="0"/>
      <w:ind w:end="0"/>
      <w:rPr/>
    </w:pPr>
    <w:r>
      <w:rPr/>
    </w:r>
  </w:p>
  <w:p>
    <w:pPr>
      <w:pStyle w:val="Header"/>
      <w:ind w:firstLine="2468" w:start="4252" w:end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420"/>
  <w:autoHyphenation w:val="true"/>
  <w:hyphenationZone w:val="0"/>
  <w:compat>
    <w:doNotExpandShiftReturn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ahoma" w:hAnsi="Tahoma" w:eastAsia="Tahoma" w:cs="Tahoma"/>
      <w:color w:val="auto"/>
      <w:kern w:val="0"/>
      <w:sz w:val="22"/>
      <w:szCs w:val="22"/>
      <w:lang w:val="pt-BR" w:eastAsia="zh-CN" w:bidi="pt-PT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BodyText"/>
    <w:qFormat/>
    <w:pPr>
      <w:widowControl/>
      <w:numPr>
        <w:ilvl w:val="1"/>
        <w:numId w:val="1"/>
      </w:numPr>
      <w:spacing w:before="280" w:after="28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bidi="ar-SA"/>
    </w:rPr>
  </w:style>
  <w:style w:type="character" w:styleId="WW8Num1z0">
    <w:name w:val="WW8Num1z0"/>
    <w:qFormat/>
    <w:rPr>
      <w:rFonts w:ascii="Arial MT;Arial" w:hAnsi="Arial MT;Arial" w:eastAsia="Arial MT;Arial" w:cs="Arial MT;Arial"/>
      <w:spacing w:val="-1"/>
      <w:w w:val="100"/>
      <w:sz w:val="20"/>
      <w:szCs w:val="20"/>
      <w:lang w:val="pt-PT" w:bidi="ar-SA"/>
    </w:rPr>
  </w:style>
  <w:style w:type="character" w:styleId="WW8Num1z1">
    <w:name w:val="WW8Num1z1"/>
    <w:qFormat/>
    <w:rPr>
      <w:lang w:val="pt-PT" w:bidi="ar-SA"/>
    </w:rPr>
  </w:style>
  <w:style w:type="character" w:styleId="WW8Num2z0">
    <w:name w:val="WW8Num2z0"/>
    <w:qFormat/>
    <w:rPr>
      <w:b/>
    </w:rPr>
  </w:style>
  <w:style w:type="character" w:styleId="WW8Num3z0">
    <w:name w:val="WW8Num3z0"/>
    <w:qFormat/>
    <w:rPr>
      <w:rFonts w:ascii="Arial MT;Arial" w:hAnsi="Arial MT;Arial" w:eastAsia="Arial MT;Arial" w:cs="Arial MT;Arial"/>
      <w:spacing w:val="-1"/>
      <w:w w:val="100"/>
      <w:sz w:val="20"/>
      <w:szCs w:val="20"/>
      <w:lang w:val="pt-PT" w:bidi="ar-SA"/>
    </w:rPr>
  </w:style>
  <w:style w:type="character" w:styleId="WW8Num3z1">
    <w:name w:val="WW8Num3z1"/>
    <w:qFormat/>
    <w:rPr>
      <w:lang w:val="pt-PT" w:bidi="ar-SA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Arial MT;Arial" w:hAnsi="Arial MT;Arial" w:eastAsia="Arial MT;Arial" w:cs="Arial MT;Arial"/>
      <w:spacing w:val="-1"/>
      <w:w w:val="100"/>
      <w:sz w:val="20"/>
      <w:szCs w:val="20"/>
      <w:lang w:val="pt-PT" w:bidi="ar-SA"/>
    </w:rPr>
  </w:style>
  <w:style w:type="character" w:styleId="WW8Num5z1">
    <w:name w:val="WW8Num5z1"/>
    <w:qFormat/>
    <w:rPr>
      <w:lang w:val="pt-PT" w:bidi="ar-SA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FF"/>
      <w:u w:val="single"/>
    </w:rPr>
  </w:style>
  <w:style w:type="character" w:styleId="CabealhoChar">
    <w:name w:val="Cabeçalho Char"/>
    <w:qFormat/>
    <w:rPr>
      <w:rFonts w:ascii="Tahoma" w:hAnsi="Tahoma" w:eastAsia="Tahoma" w:cs="Tahoma"/>
      <w:sz w:val="22"/>
      <w:szCs w:val="22"/>
      <w:lang w:bidi="pt-PT"/>
    </w:rPr>
  </w:style>
  <w:style w:type="character" w:styleId="Ttulo2Char">
    <w:name w:val="Título 2 Char"/>
    <w:qFormat/>
    <w:rPr>
      <w:rFonts w:eastAsia="Times New Roman"/>
      <w:b/>
      <w:bCs/>
      <w:sz w:val="36"/>
      <w:szCs w:val="36"/>
    </w:rPr>
  </w:style>
  <w:style w:type="character" w:styleId="markedcontent">
    <w:name w:val="markedcontent"/>
    <w:qFormat/>
    <w:rPr/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bidi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user">
    <w:name w:val="Cabeçalho e rodapé (user)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1"/>
    <w:qFormat/>
    <w:pPr>
      <w:tabs>
        <w:tab w:val="clear" w:pos="420"/>
        <w:tab w:val="center" w:pos="4680" w:leader="none"/>
        <w:tab w:val="right" w:pos="9360" w:leader="none"/>
      </w:tabs>
      <w:suppressAutoHyphens w:val="true"/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420"/>
        <w:tab w:val="center" w:pos="4252" w:leader="none"/>
        <w:tab w:val="right" w:pos="8504" w:leader="none"/>
      </w:tabs>
    </w:pPr>
    <w:rPr/>
  </w:style>
  <w:style w:type="paragraph" w:styleId="PargrafodaLista">
    <w:name w:val="Parágrafo da Lista"/>
    <w:basedOn w:val="Normal"/>
    <w:qFormat/>
    <w:pPr>
      <w:spacing w:before="0" w:after="0"/>
      <w:ind w:hanging="0" w:start="720" w:end="0"/>
      <w:contextualSpacing/>
    </w:pPr>
    <w:rPr/>
  </w:style>
  <w:style w:type="paragraph" w:styleId="AlvaraCargo">
    <w:name w:val="AlvaraCargo"/>
    <w:basedOn w:val="Normal"/>
    <w:qFormat/>
    <w:pPr>
      <w:widowControl/>
      <w:spacing w:before="120" w:after="0"/>
      <w:jc w:val="center"/>
    </w:pPr>
    <w:rPr>
      <w:rFonts w:ascii="Arial" w:hAnsi="Arial" w:eastAsia="Times New Roman" w:cs="Arial"/>
      <w:b/>
      <w:bCs/>
      <w:sz w:val="24"/>
      <w:szCs w:val="24"/>
      <w:lang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Calibri" w:cs="Arial"/>
      <w:color w:val="000000"/>
      <w:kern w:val="0"/>
      <w:sz w:val="24"/>
      <w:szCs w:val="24"/>
      <w:lang w:val="pt-BR" w:eastAsia="zh-CN" w:bidi="ar-SA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description">
    <w:name w:val="description"/>
    <w:basedOn w:val="Normal"/>
    <w:qFormat/>
    <w:pPr>
      <w:widowControl/>
      <w:spacing w:before="280" w:after="280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Textbodyindent">
    <w:name w:val="Text body indent"/>
    <w:basedOn w:val="Normal"/>
    <w:qFormat/>
    <w:pPr>
      <w:suppressAutoHyphens w:val="true"/>
      <w:ind w:firstLine="3402" w:start="283" w:end="0"/>
      <w:jc w:val="both"/>
      <w:textAlignment w:val="baseline"/>
    </w:pPr>
    <w:rPr>
      <w:rFonts w:ascii="Calibri" w:hAnsi="Calibri" w:eastAsia="Bitstream Vera Sans;Cambria" w:cs="Bitstream Vera Sans;Cambria"/>
      <w:spacing w:val="1"/>
      <w:kern w:val="2"/>
      <w:sz w:val="24"/>
      <w:szCs w:val="24"/>
      <w:lang w:eastAsia="zh-CN" w:bidi="hi-IN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start"/>
    </w:pPr>
    <w:rPr>
      <w:rFonts w:ascii="Liberation Serif;Times New Roman" w:hAnsi="Liberation Serif;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1</Pages>
  <Words>165</Words>
  <Characters>952</Characters>
  <CharactersWithSpaces>1107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2025-12-16T15:52:11Z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1046-11.2.0.10114_x0000__x0000_</vt:lpwstr>
  </property>
</Properties>
</file>