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E0F1" w14:textId="77777777" w:rsidR="007C1AD5" w:rsidRPr="007C1AD5" w:rsidRDefault="007C1AD5" w:rsidP="007E6BB9">
      <w:pPr>
        <w:pStyle w:val="Body"/>
        <w:spacing w:after="113" w:line="276" w:lineRule="auto"/>
        <w:jc w:val="center"/>
        <w:rPr>
          <w:sz w:val="20"/>
          <w:szCs w:val="20"/>
          <w:lang w:val="pt-BR"/>
        </w:rPr>
      </w:pPr>
    </w:p>
    <w:p w14:paraId="1D5AF156" w14:textId="02ABC6CA" w:rsidR="00F0538A" w:rsidRPr="00212CF6" w:rsidRDefault="00443F75" w:rsidP="007E6BB9">
      <w:pPr>
        <w:pStyle w:val="Body"/>
        <w:spacing w:after="113" w:line="276" w:lineRule="auto"/>
        <w:jc w:val="center"/>
        <w:rPr>
          <w:b/>
          <w:bCs/>
          <w:sz w:val="28"/>
          <w:szCs w:val="28"/>
          <w:lang w:val="pt-BR"/>
        </w:rPr>
      </w:pPr>
      <w:r w:rsidRPr="00212CF6">
        <w:rPr>
          <w:b/>
          <w:bCs/>
          <w:sz w:val="28"/>
          <w:szCs w:val="28"/>
          <w:lang w:val="pt-BR"/>
        </w:rPr>
        <w:t>PLANO DE ENSINO</w:t>
      </w:r>
    </w:p>
    <w:p w14:paraId="587E6186" w14:textId="77777777" w:rsidR="000B24D7" w:rsidRPr="000B24D7" w:rsidRDefault="000B24D7" w:rsidP="007E6BB9">
      <w:pPr>
        <w:pStyle w:val="Body"/>
        <w:spacing w:after="113" w:line="276" w:lineRule="auto"/>
        <w:jc w:val="center"/>
        <w:rPr>
          <w:sz w:val="20"/>
          <w:szCs w:val="20"/>
          <w:lang w:val="pt-BR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539"/>
        <w:gridCol w:w="5471"/>
      </w:tblGrid>
      <w:tr w:rsidR="00F0538A" w:rsidRPr="000B24D7" w14:paraId="4A7C6E00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2810" w14:textId="77777777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SEMESTRE/ANO LETIVO: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D404" w14:textId="77777777" w:rsidR="00F0538A" w:rsidRPr="000B24D7" w:rsidRDefault="00F0538A" w:rsidP="007E6B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F0538A" w:rsidRPr="000B24D7" w14:paraId="45A84EEC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D9F5" w14:textId="77777777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GRAU: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4B52" w14:textId="77777777" w:rsidR="00F0538A" w:rsidRPr="000B24D7" w:rsidRDefault="00443F75" w:rsidP="007E6BB9">
            <w:pPr>
              <w:pStyle w:val="IDENTIFICAO"/>
              <w:spacing w:before="0" w:line="276" w:lineRule="auto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sz w:val="20"/>
                <w:szCs w:val="20"/>
                <w:lang w:val="pt-BR"/>
              </w:rPr>
              <w:t xml:space="preserve">Mestrado  </w:t>
            </w:r>
          </w:p>
        </w:tc>
      </w:tr>
      <w:tr w:rsidR="00F0538A" w:rsidRPr="000B24D7" w14:paraId="32D18B6B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88E2C" w14:textId="77777777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NOME DA DISCIPLINA: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110A" w14:textId="77777777" w:rsidR="00F0538A" w:rsidRPr="000B24D7" w:rsidRDefault="00F0538A" w:rsidP="007E6B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F0538A" w:rsidRPr="000B24D7" w14:paraId="60BB1158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E5918" w14:textId="62FF32EC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CARGA HORÁRIA TOTAL</w:t>
            </w: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CC3AA" w14:textId="77777777" w:rsidR="00F0538A" w:rsidRPr="000B24D7" w:rsidRDefault="00F0538A" w:rsidP="007E6B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F0538A" w:rsidRPr="000B24D7" w14:paraId="63C20441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4CD7" w14:textId="77777777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CARGA HORÁRIA SEMANAL: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8EDA" w14:textId="77777777" w:rsidR="00F0538A" w:rsidRPr="000B24D7" w:rsidRDefault="00443F75" w:rsidP="007E6BB9">
            <w:pPr>
              <w:pStyle w:val="IDENTIFICAO"/>
              <w:spacing w:before="0" w:line="276" w:lineRule="auto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sz w:val="20"/>
                <w:szCs w:val="20"/>
                <w:lang w:val="pt-BR"/>
              </w:rPr>
              <w:t xml:space="preserve">3 horas </w:t>
            </w:r>
          </w:p>
        </w:tc>
      </w:tr>
      <w:tr w:rsidR="00F0538A" w:rsidRPr="000B24D7" w14:paraId="37E28D23" w14:textId="77777777" w:rsidTr="00212CF6">
        <w:trPr>
          <w:trHeight w:val="243"/>
          <w:jc w:val="center"/>
        </w:trPr>
        <w:tc>
          <w:tcPr>
            <w:tcW w:w="19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2142" w14:textId="77777777" w:rsidR="00F0538A" w:rsidRPr="000B24D7" w:rsidRDefault="00443F75" w:rsidP="007E6BB9">
            <w:pPr>
              <w:pStyle w:val="IDENTIFICAO"/>
              <w:spacing w:before="0" w:line="276" w:lineRule="auto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B24D7">
              <w:rPr>
                <w:rFonts w:cs="Arial"/>
                <w:b/>
                <w:bCs/>
                <w:sz w:val="20"/>
                <w:szCs w:val="20"/>
                <w:lang w:val="pt-BR"/>
              </w:rPr>
              <w:t>DOCENTE</w:t>
            </w:r>
          </w:p>
        </w:tc>
        <w:tc>
          <w:tcPr>
            <w:tcW w:w="3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AD2D" w14:textId="77777777" w:rsidR="00F0538A" w:rsidRPr="000B24D7" w:rsidRDefault="00F0538A" w:rsidP="007E6B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39824C7" w14:textId="584A37E6" w:rsidR="00F0538A" w:rsidRPr="000B24D7" w:rsidRDefault="00F0538A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24C8C28F" w14:textId="77777777" w:rsidTr="000B24D7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72C5AE9D" w14:textId="5A37C3C5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 w:rsidRPr="000B24D7">
              <w:rPr>
                <w:b/>
                <w:bCs/>
                <w:sz w:val="20"/>
                <w:szCs w:val="20"/>
                <w:lang w:val="pt-BR"/>
              </w:rPr>
              <w:t>EMENTA</w:t>
            </w:r>
          </w:p>
        </w:tc>
      </w:tr>
      <w:tr w:rsidR="000B24D7" w:rsidRPr="000B24D7" w14:paraId="623748BF" w14:textId="77777777" w:rsidTr="000B24D7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CB5CD" w14:textId="7DC341CF" w:rsidR="007E6BB9" w:rsidRPr="000B24D7" w:rsidRDefault="007E6BB9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227FFA66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3495BF82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2B5D414" w14:textId="404E7B84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OBJETIVOS</w:t>
            </w:r>
          </w:p>
        </w:tc>
      </w:tr>
      <w:tr w:rsidR="000B24D7" w:rsidRPr="000B24D7" w14:paraId="1B3BB344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0B990" w14:textId="77777777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595D1FBA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12B6B348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49712BC" w14:textId="0E58672F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CONTEÚDO PROGRAMÁTICO</w:t>
            </w:r>
          </w:p>
        </w:tc>
      </w:tr>
      <w:tr w:rsidR="000B24D7" w:rsidRPr="000B24D7" w14:paraId="0FB28E14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0883BD" w14:textId="77777777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5DE8A054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17F6941B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05BAC87" w14:textId="7A1600A5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METODOLOGIA</w:t>
            </w:r>
          </w:p>
        </w:tc>
      </w:tr>
      <w:tr w:rsidR="000B24D7" w:rsidRPr="000B24D7" w14:paraId="37D4F19E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C9A36" w14:textId="77777777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3F2FB213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628AD4B2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3CF4B5C" w14:textId="39069A38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AVALIAÇÃO</w:t>
            </w:r>
          </w:p>
        </w:tc>
      </w:tr>
      <w:tr w:rsidR="000B24D7" w:rsidRPr="000B24D7" w14:paraId="651FCC44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EAD6C" w14:textId="77777777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5F879983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24D7" w:rsidRPr="000B24D7" w14:paraId="0E8F2701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70191D8A" w14:textId="61BFE59B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BIBLIOGRAFIA</w:t>
            </w:r>
          </w:p>
        </w:tc>
      </w:tr>
      <w:tr w:rsidR="000B24D7" w:rsidRPr="000B24D7" w14:paraId="0F58311B" w14:textId="77777777" w:rsidTr="00E24296">
        <w:tc>
          <w:tcPr>
            <w:tcW w:w="9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80C2F" w14:textId="77777777" w:rsidR="000B24D7" w:rsidRPr="000B24D7" w:rsidRDefault="000B24D7" w:rsidP="007E6BB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0FEC4A37" w14:textId="77777777" w:rsidR="000B24D7" w:rsidRPr="000B24D7" w:rsidRDefault="000B24D7" w:rsidP="007E6BB9">
      <w:pPr>
        <w:pStyle w:val="Body"/>
        <w:spacing w:line="276" w:lineRule="auto"/>
        <w:rPr>
          <w:sz w:val="20"/>
          <w:szCs w:val="20"/>
          <w:lang w:val="pt-BR"/>
        </w:rPr>
      </w:pPr>
    </w:p>
    <w:p w14:paraId="48FC3E2F" w14:textId="2763770B" w:rsidR="000B24D7" w:rsidRPr="00212CF6" w:rsidRDefault="00443F75" w:rsidP="007E6BB9">
      <w:pPr>
        <w:pStyle w:val="Body"/>
        <w:widowControl w:val="0"/>
        <w:spacing w:line="276" w:lineRule="auto"/>
        <w:rPr>
          <w:sz w:val="20"/>
          <w:szCs w:val="20"/>
          <w:lang w:val="pt-BR"/>
        </w:rPr>
      </w:pPr>
      <w:r w:rsidRPr="000B24D7">
        <w:rPr>
          <w:sz w:val="20"/>
          <w:szCs w:val="20"/>
          <w:lang w:val="pt-BR"/>
        </w:rPr>
        <w:t xml:space="preserve">Data de aprovação em reunião de </w:t>
      </w:r>
      <w:r w:rsidR="000B24D7" w:rsidRPr="000B24D7">
        <w:rPr>
          <w:sz w:val="20"/>
          <w:szCs w:val="20"/>
          <w:lang w:val="pt-BR"/>
        </w:rPr>
        <w:t>C</w:t>
      </w:r>
      <w:r w:rsidRPr="000B24D7">
        <w:rPr>
          <w:sz w:val="20"/>
          <w:szCs w:val="20"/>
          <w:lang w:val="pt-BR"/>
        </w:rPr>
        <w:t xml:space="preserve">olegiado: </w:t>
      </w:r>
      <w:proofErr w:type="spellStart"/>
      <w:r w:rsidRPr="000B24D7">
        <w:rPr>
          <w:sz w:val="20"/>
          <w:szCs w:val="20"/>
          <w:lang w:val="pt-BR"/>
        </w:rPr>
        <w:t>dd</w:t>
      </w:r>
      <w:proofErr w:type="spellEnd"/>
      <w:r w:rsidRPr="000B24D7">
        <w:rPr>
          <w:sz w:val="20"/>
          <w:szCs w:val="20"/>
          <w:lang w:val="pt-BR"/>
        </w:rPr>
        <w:t>/mm/aa</w:t>
      </w:r>
    </w:p>
    <w:sectPr w:rsidR="000B24D7" w:rsidRPr="00212CF6" w:rsidSect="00212CF6">
      <w:headerReference w:type="default" r:id="rId6"/>
      <w:footerReference w:type="default" r:id="rId7"/>
      <w:headerReference w:type="first" r:id="rId8"/>
      <w:pgSz w:w="11900" w:h="16840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38FC" w14:textId="77777777" w:rsidR="00000000" w:rsidRDefault="00443F75">
      <w:r>
        <w:separator/>
      </w:r>
    </w:p>
  </w:endnote>
  <w:endnote w:type="continuationSeparator" w:id="0">
    <w:p w14:paraId="53C70C21" w14:textId="77777777" w:rsidR="00000000" w:rsidRDefault="004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410F" w14:textId="77777777" w:rsidR="000B24D7" w:rsidRPr="000B24D7" w:rsidRDefault="000B24D7" w:rsidP="000B24D7">
    <w:pPr>
      <w:pStyle w:val="Footer"/>
      <w:jc w:val="center"/>
      <w:rPr>
        <w:rFonts w:ascii="Arial" w:hAnsi="Arial" w:cs="Arial"/>
        <w:sz w:val="20"/>
        <w:szCs w:val="20"/>
        <w:lang w:val="pt-BR"/>
      </w:rPr>
    </w:pPr>
    <w:r w:rsidRPr="000B24D7">
      <w:rPr>
        <w:rFonts w:ascii="Arial" w:hAnsi="Arial" w:cs="Arial"/>
        <w:sz w:val="20"/>
        <w:szCs w:val="20"/>
        <w:lang w:val="pt-BR"/>
      </w:rPr>
      <w:t>Rua Barão do Rio Branco, 370 – Curitiba – Paraná – CEP 80010-180</w:t>
    </w:r>
  </w:p>
  <w:p w14:paraId="5CC2A2D4" w14:textId="64D47A13" w:rsidR="000B24D7" w:rsidRPr="000B24D7" w:rsidRDefault="000B24D7" w:rsidP="000B24D7">
    <w:pPr>
      <w:pStyle w:val="Footer"/>
      <w:jc w:val="center"/>
      <w:rPr>
        <w:rFonts w:ascii="Arial" w:hAnsi="Arial" w:cs="Arial"/>
        <w:sz w:val="20"/>
        <w:szCs w:val="20"/>
        <w:lang w:val="pt-BR"/>
      </w:rPr>
    </w:pPr>
    <w:hyperlink r:id="rId1" w:history="1">
      <w:r w:rsidRPr="000B24D7">
        <w:rPr>
          <w:rStyle w:val="Hyperlink"/>
          <w:rFonts w:ascii="Arial" w:hAnsi="Arial" w:cs="Arial"/>
          <w:sz w:val="20"/>
          <w:szCs w:val="20"/>
          <w:lang w:val="pt-BR"/>
        </w:rPr>
        <w:t>http://ppgmus.unespar.edu.br/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41528" w14:textId="77777777" w:rsidR="00000000" w:rsidRDefault="00443F75">
      <w:r>
        <w:separator/>
      </w:r>
    </w:p>
  </w:footnote>
  <w:footnote w:type="continuationSeparator" w:id="0">
    <w:p w14:paraId="0D70E45B" w14:textId="77777777" w:rsidR="00000000" w:rsidRDefault="0044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E90F" w14:textId="3B6313E6" w:rsidR="00F0538A" w:rsidRDefault="000B24D7" w:rsidP="007C1AD5">
    <w:pPr>
      <w:pStyle w:val="Header"/>
      <w:tabs>
        <w:tab w:val="left" w:pos="2268"/>
      </w:tabs>
      <w:spacing w:line="240" w:lineRule="auto"/>
      <w:jc w:val="center"/>
      <w:rPr>
        <w:b/>
        <w:bCs/>
        <w:sz w:val="16"/>
        <w:szCs w:val="16"/>
      </w:rPr>
    </w:pPr>
    <w:r>
      <w:rPr>
        <w:b/>
        <w:bCs/>
        <w:noProof/>
        <w:color w:val="2A6099"/>
        <w:sz w:val="24"/>
        <w:szCs w:val="24"/>
        <w:u w:color="2A6099"/>
      </w:rPr>
      <w:drawing>
        <wp:anchor distT="152400" distB="152400" distL="152400" distR="152400" simplePos="0" relativeHeight="251658240" behindDoc="1" locked="0" layoutInCell="1" allowOverlap="1" wp14:anchorId="0C121A51" wp14:editId="694B710F">
          <wp:simplePos x="0" y="0"/>
          <wp:positionH relativeFrom="page">
            <wp:posOffset>863600</wp:posOffset>
          </wp:positionH>
          <wp:positionV relativeFrom="page">
            <wp:posOffset>546100</wp:posOffset>
          </wp:positionV>
          <wp:extent cx="1066800" cy="1155700"/>
          <wp:effectExtent l="0" t="0" r="0" b="0"/>
          <wp:wrapNone/>
          <wp:docPr id="1073741825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2" descr="Figura2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110" t="11790" r="11817" b="11542"/>
                  <a:stretch/>
                </pic:blipFill>
                <pic:spPr bwMode="auto">
                  <a:xfrm>
                    <a:off x="0" y="0"/>
                    <a:ext cx="1066800" cy="11557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AC28F" w14:textId="38B964F6" w:rsidR="00F0538A" w:rsidRDefault="000B24D7" w:rsidP="007C1AD5">
    <w:pPr>
      <w:pStyle w:val="Header"/>
      <w:tabs>
        <w:tab w:val="left" w:pos="2268"/>
      </w:tabs>
      <w:jc w:val="left"/>
      <w:rPr>
        <w:b/>
        <w:bCs/>
        <w:color w:val="2A6099"/>
        <w:sz w:val="36"/>
        <w:szCs w:val="36"/>
        <w:u w:color="2A6099"/>
      </w:rPr>
    </w:pPr>
    <w:r>
      <w:rPr>
        <w:b/>
        <w:bCs/>
        <w:color w:val="2A6099"/>
        <w:sz w:val="36"/>
        <w:szCs w:val="36"/>
        <w:u w:color="2A6099"/>
      </w:rPr>
      <w:tab/>
    </w:r>
    <w:r w:rsidR="00443F75">
      <w:rPr>
        <w:b/>
        <w:bCs/>
        <w:color w:val="2A6099"/>
        <w:sz w:val="36"/>
        <w:szCs w:val="36"/>
        <w:u w:color="2A6099"/>
      </w:rPr>
      <w:t>Universidade Estadual do Paraná</w:t>
    </w:r>
  </w:p>
  <w:p w14:paraId="73D6C72E" w14:textId="7DF8F2FD" w:rsidR="00F0538A" w:rsidRDefault="000B24D7" w:rsidP="007C1AD5">
    <w:pPr>
      <w:pStyle w:val="Header"/>
      <w:tabs>
        <w:tab w:val="left" w:pos="2268"/>
      </w:tabs>
      <w:jc w:val="left"/>
      <w:rPr>
        <w:b/>
        <w:bCs/>
        <w:color w:val="2A6099"/>
        <w:sz w:val="32"/>
        <w:szCs w:val="32"/>
        <w:u w:color="2A6099"/>
      </w:rPr>
    </w:pPr>
    <w:r>
      <w:rPr>
        <w:b/>
        <w:bCs/>
        <w:color w:val="2A6099"/>
        <w:sz w:val="32"/>
        <w:szCs w:val="32"/>
        <w:u w:color="2A6099"/>
      </w:rPr>
      <w:tab/>
    </w:r>
    <w:r w:rsidR="00443F75">
      <w:rPr>
        <w:b/>
        <w:bCs/>
        <w:color w:val="2A6099"/>
        <w:sz w:val="32"/>
        <w:szCs w:val="32"/>
        <w:u w:color="2A6099"/>
      </w:rPr>
      <w:t>Programa de Pós-Graduação em Música</w:t>
    </w:r>
  </w:p>
  <w:p w14:paraId="11A42AD2" w14:textId="64EC54B8" w:rsidR="00F0538A" w:rsidRDefault="000B24D7" w:rsidP="007C1AD5">
    <w:pPr>
      <w:pStyle w:val="Header"/>
      <w:tabs>
        <w:tab w:val="left" w:pos="2268"/>
      </w:tabs>
      <w:jc w:val="left"/>
      <w:rPr>
        <w:b/>
        <w:bCs/>
        <w:color w:val="2A6099"/>
        <w:sz w:val="24"/>
        <w:szCs w:val="24"/>
        <w:u w:color="2A6099"/>
      </w:rPr>
    </w:pPr>
    <w:r>
      <w:rPr>
        <w:b/>
        <w:bCs/>
        <w:color w:val="2A6099"/>
        <w:sz w:val="24"/>
        <w:szCs w:val="24"/>
        <w:u w:color="2A6099"/>
      </w:rPr>
      <w:tab/>
    </w:r>
    <w:hyperlink r:id="rId2" w:history="1">
      <w:r w:rsidR="00443F75" w:rsidRPr="000B24D7">
        <w:rPr>
          <w:rStyle w:val="Hyperlink"/>
          <w:b/>
          <w:bCs/>
          <w:sz w:val="24"/>
          <w:szCs w:val="24"/>
        </w:rPr>
        <w:t>http://ppgmus.unespar.edu.br/</w:t>
      </w:r>
    </w:hyperlink>
  </w:p>
  <w:p w14:paraId="597B085C" w14:textId="77777777" w:rsidR="00212CF6" w:rsidRDefault="00212CF6" w:rsidP="007C1AD5">
    <w:pPr>
      <w:pStyle w:val="Header"/>
      <w:tabs>
        <w:tab w:val="left" w:pos="226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EB51" w14:textId="77777777" w:rsidR="00212CF6" w:rsidRDefault="00212CF6" w:rsidP="00212CF6">
    <w:pPr>
      <w:pStyle w:val="Header"/>
      <w:tabs>
        <w:tab w:val="left" w:pos="2835"/>
      </w:tabs>
      <w:spacing w:line="240" w:lineRule="auto"/>
      <w:jc w:val="center"/>
      <w:rPr>
        <w:b/>
        <w:bCs/>
        <w:sz w:val="16"/>
        <w:szCs w:val="16"/>
      </w:rPr>
    </w:pPr>
    <w:r>
      <w:rPr>
        <w:b/>
        <w:bCs/>
        <w:noProof/>
        <w:color w:val="2A6099"/>
        <w:sz w:val="24"/>
        <w:szCs w:val="24"/>
        <w:u w:color="2A6099"/>
      </w:rPr>
      <w:drawing>
        <wp:anchor distT="152400" distB="152400" distL="152400" distR="152400" simplePos="0" relativeHeight="251660288" behindDoc="1" locked="0" layoutInCell="1" allowOverlap="1" wp14:anchorId="2191D9A2" wp14:editId="7356D312">
          <wp:simplePos x="0" y="0"/>
          <wp:positionH relativeFrom="page">
            <wp:posOffset>723900</wp:posOffset>
          </wp:positionH>
          <wp:positionV relativeFrom="page">
            <wp:posOffset>520700</wp:posOffset>
          </wp:positionV>
          <wp:extent cx="1066800" cy="1155700"/>
          <wp:effectExtent l="0" t="0" r="0" b="0"/>
          <wp:wrapNone/>
          <wp:docPr id="1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2" descr="Figura2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110" t="11790" r="11817" b="11542"/>
                  <a:stretch/>
                </pic:blipFill>
                <pic:spPr bwMode="auto">
                  <a:xfrm>
                    <a:off x="0" y="0"/>
                    <a:ext cx="1066800" cy="11557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97A17" w14:textId="77777777" w:rsidR="00212CF6" w:rsidRDefault="00212CF6" w:rsidP="00212CF6">
    <w:pPr>
      <w:pStyle w:val="Header"/>
      <w:tabs>
        <w:tab w:val="left" w:pos="2835"/>
      </w:tabs>
      <w:jc w:val="left"/>
      <w:rPr>
        <w:b/>
        <w:bCs/>
        <w:color w:val="2A6099"/>
        <w:sz w:val="36"/>
        <w:szCs w:val="36"/>
        <w:u w:color="2A6099"/>
      </w:rPr>
    </w:pPr>
    <w:r>
      <w:rPr>
        <w:b/>
        <w:bCs/>
        <w:color w:val="2A6099"/>
        <w:sz w:val="36"/>
        <w:szCs w:val="36"/>
        <w:u w:color="2A6099"/>
      </w:rPr>
      <w:tab/>
      <w:t>Universidade Estadual do Paraná</w:t>
    </w:r>
  </w:p>
  <w:p w14:paraId="298D7AE8" w14:textId="77777777" w:rsidR="00212CF6" w:rsidRDefault="00212CF6" w:rsidP="00212CF6">
    <w:pPr>
      <w:pStyle w:val="Header"/>
      <w:tabs>
        <w:tab w:val="left" w:pos="2835"/>
      </w:tabs>
      <w:jc w:val="left"/>
      <w:rPr>
        <w:b/>
        <w:bCs/>
        <w:color w:val="2A6099"/>
        <w:sz w:val="32"/>
        <w:szCs w:val="32"/>
        <w:u w:color="2A6099"/>
      </w:rPr>
    </w:pPr>
    <w:r>
      <w:rPr>
        <w:b/>
        <w:bCs/>
        <w:color w:val="2A6099"/>
        <w:sz w:val="32"/>
        <w:szCs w:val="32"/>
        <w:u w:color="2A6099"/>
      </w:rPr>
      <w:tab/>
      <w:t>Programa de Pós-Graduação em Música</w:t>
    </w:r>
  </w:p>
  <w:p w14:paraId="33B0D2C0" w14:textId="77777777" w:rsidR="00212CF6" w:rsidRDefault="00212CF6" w:rsidP="00212CF6">
    <w:pPr>
      <w:pStyle w:val="Header"/>
      <w:tabs>
        <w:tab w:val="left" w:pos="2835"/>
      </w:tabs>
      <w:jc w:val="left"/>
    </w:pPr>
    <w:r>
      <w:rPr>
        <w:b/>
        <w:bCs/>
        <w:color w:val="2A6099"/>
        <w:sz w:val="24"/>
        <w:szCs w:val="24"/>
        <w:u w:color="2A6099"/>
      </w:rPr>
      <w:tab/>
    </w:r>
    <w:hyperlink r:id="rId2" w:history="1">
      <w:r w:rsidRPr="000B24D7">
        <w:rPr>
          <w:rStyle w:val="Hyperlink"/>
          <w:b/>
          <w:bCs/>
          <w:sz w:val="24"/>
          <w:szCs w:val="24"/>
        </w:rPr>
        <w:t>http://ppgmus.unespar.edu.br/</w:t>
      </w:r>
    </w:hyperlink>
  </w:p>
  <w:p w14:paraId="5933BAD8" w14:textId="77777777" w:rsidR="00212CF6" w:rsidRDefault="00212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8A"/>
    <w:rsid w:val="000B24D7"/>
    <w:rsid w:val="00212CF6"/>
    <w:rsid w:val="00443F75"/>
    <w:rsid w:val="00743E60"/>
    <w:rsid w:val="007C1AD5"/>
    <w:rsid w:val="007E6BB9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642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252"/>
        <w:tab w:val="right" w:pos="8504"/>
      </w:tabs>
      <w:spacing w:line="360" w:lineRule="auto"/>
      <w:jc w:val="both"/>
    </w:pPr>
    <w:rPr>
      <w:rFonts w:ascii="Arial" w:hAnsi="Arial" w:cs="Arial Unicode MS"/>
      <w:color w:val="00000A"/>
      <w:sz w:val="22"/>
      <w:szCs w:val="22"/>
      <w:u w:color="00000A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  <w:jc w:val="both"/>
    </w:pPr>
    <w:rPr>
      <w:rFonts w:ascii="Arial" w:eastAsia="Arial" w:hAnsi="Arial" w:cs="Arial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customStyle="1" w:styleId="IDENTIFICAO">
    <w:name w:val="IDENTIFICAÇÃO"/>
    <w:pPr>
      <w:spacing w:before="60"/>
      <w:jc w:val="both"/>
    </w:pPr>
    <w:rPr>
      <w:rFonts w:ascii="Arial" w:hAnsi="Arial" w:cs="Arial Unicode MS"/>
      <w:color w:val="00000A"/>
      <w:sz w:val="22"/>
      <w:szCs w:val="22"/>
      <w:u w:color="00000A"/>
      <w:lang w:val="pt-PT"/>
    </w:rPr>
  </w:style>
  <w:style w:type="paragraph" w:styleId="Subtitle">
    <w:name w:val="Subtitle"/>
    <w:uiPriority w:val="11"/>
    <w:qFormat/>
    <w:pPr>
      <w:keepNext/>
      <w:spacing w:before="60" w:after="120" w:line="360" w:lineRule="auto"/>
    </w:pPr>
    <w:rPr>
      <w:rFonts w:ascii="Arial" w:hAnsi="Arial" w:cs="Arial Unicode MS"/>
      <w:b/>
      <w:bCs/>
      <w:color w:val="00000A"/>
      <w:sz w:val="24"/>
      <w:szCs w:val="24"/>
      <w:u w:color="00000A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B2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D7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4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mus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mus.unespar.edu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mus.unespar.edu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2021-06-28T17:51:00Z</dcterms:created>
  <dcterms:modified xsi:type="dcterms:W3CDTF">2021-06-28T18:14:00Z</dcterms:modified>
</cp:coreProperties>
</file>