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7.0" w:type="dxa"/>
        <w:jc w:val="left"/>
        <w:tblInd w:w="-866.0" w:type="dxa"/>
        <w:tblLayout w:type="fixed"/>
        <w:tblLook w:val="0000"/>
      </w:tblPr>
      <w:tblGrid>
        <w:gridCol w:w="10207"/>
        <w:tblGridChange w:id="0">
          <w:tblGrid>
            <w:gridCol w:w="1020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RELATÓRIO DE SOLICITAÇÃO DE AUXÍLIO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7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7"/>
        <w:tblGridChange w:id="0">
          <w:tblGrid>
            <w:gridCol w:w="1020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4.0" w:type="dxa"/>
        <w:jc w:val="left"/>
        <w:tblInd w:w="-853.0" w:type="dxa"/>
        <w:tblLayout w:type="fixed"/>
        <w:tblLook w:val="0000"/>
      </w:tblPr>
      <w:tblGrid>
        <w:gridCol w:w="5102"/>
        <w:gridCol w:w="566"/>
        <w:gridCol w:w="4536"/>
        <w:tblGridChange w:id="0">
          <w:tblGrid>
            <w:gridCol w:w="5102"/>
            <w:gridCol w:w="566"/>
            <w:gridCol w:w="4536"/>
          </w:tblGrid>
        </w:tblGridChange>
      </w:tblGrid>
      <w:tr>
        <w:trPr>
          <w:cantSplit w:val="1"/>
          <w:trHeight w:val="43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07">
            <w:pPr>
              <w:spacing w:after="120" w:before="12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IDENTIFICAÇÃO</w:t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0" w:val="nil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Interessado(a): 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Linha de pesquisa: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     ] Conhecimento, linguagens e práticas formativas em educação matemática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     ] Tecnologia, diversidade e cultura em educação matemática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Evento: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Local: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Título da apresentação: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Check-in: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Check-out:</w:t>
            </w:r>
          </w:p>
        </w:tc>
      </w:tr>
    </w:tbl>
    <w:p w:rsidR="00000000" w:rsidDel="00000000" w:rsidP="00000000" w:rsidRDefault="00000000" w:rsidRPr="00000000" w14:paraId="0000001E">
      <w:pPr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04.0" w:type="dxa"/>
        <w:jc w:val="left"/>
        <w:tblInd w:w="-853.0" w:type="dxa"/>
        <w:tblLayout w:type="fixed"/>
        <w:tblLook w:val="0000"/>
      </w:tblPr>
      <w:tblGrid>
        <w:gridCol w:w="6377"/>
        <w:gridCol w:w="3827"/>
        <w:tblGridChange w:id="0">
          <w:tblGrid>
            <w:gridCol w:w="6377"/>
            <w:gridCol w:w="3827"/>
          </w:tblGrid>
        </w:tblGridChange>
      </w:tblGrid>
      <w:tr>
        <w:trPr>
          <w:cantSplit w:val="1"/>
          <w:trHeight w:val="43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1F">
            <w:pPr>
              <w:spacing w:after="120" w:before="12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RESSARCIMENTO DE RECURSOS</w:t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0" w:val="nil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Conta Corrente de sua titularidade: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Agência:</w:t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Banco: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     ] Estou ciente que devo anexar, a este formulário, a nota fiscal emitida em meu nome referente à referida hospedagem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e alimentação.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04.0" w:type="dxa"/>
        <w:jc w:val="left"/>
        <w:tblInd w:w="-85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04"/>
        <w:tblGridChange w:id="0">
          <w:tblGrid>
            <w:gridCol w:w="10204"/>
          </w:tblGrid>
        </w:tblGridChange>
      </w:tblGrid>
      <w:tr>
        <w:trPr>
          <w:cantSplit w:val="1"/>
          <w:trHeight w:val="304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8">
            <w:pPr>
              <w:spacing w:after="120" w:before="12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RESULTADOS</w:t>
            </w:r>
          </w:p>
        </w:tc>
      </w:tr>
      <w:tr>
        <w:trPr>
          <w:cantSplit w:val="0"/>
          <w:trHeight w:val="1206" w:hRule="atLeast"/>
          <w:tblHeader w:val="0"/>
        </w:trPr>
        <w:tc>
          <w:tcPr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204.0" w:type="dxa"/>
        <w:jc w:val="left"/>
        <w:tblInd w:w="-85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04"/>
        <w:tblGridChange w:id="0">
          <w:tblGrid>
            <w:gridCol w:w="10204"/>
          </w:tblGrid>
        </w:tblGridChange>
      </w:tblGrid>
      <w:tr>
        <w:trPr>
          <w:cantSplit w:val="1"/>
          <w:trHeight w:val="304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B">
            <w:pPr>
              <w:spacing w:after="120" w:before="120" w:lineRule="auto"/>
              <w:ind w:hanging="2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OUTRAS CONSIDERAÇÕES OU COMENTÁRIOS</w:t>
            </w:r>
          </w:p>
        </w:tc>
      </w:tr>
      <w:tr>
        <w:trPr>
          <w:cantSplit w:val="0"/>
          <w:trHeight w:val="1208" w:hRule="atLeast"/>
          <w:tblHeader w:val="0"/>
        </w:trPr>
        <w:tc>
          <w:tcPr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207.0" w:type="dxa"/>
        <w:jc w:val="left"/>
        <w:tblInd w:w="-856.0" w:type="dxa"/>
        <w:tblLayout w:type="fixed"/>
        <w:tblLook w:val="0000"/>
      </w:tblPr>
      <w:tblGrid>
        <w:gridCol w:w="5452"/>
        <w:gridCol w:w="4755"/>
        <w:tblGridChange w:id="0">
          <w:tblGrid>
            <w:gridCol w:w="5452"/>
            <w:gridCol w:w="475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2E">
            <w:pPr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 ASSINATURAS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Assinatura do Interessado(a):</w:t>
            </w:r>
          </w:p>
          <w:p w:rsidR="00000000" w:rsidDel="00000000" w:rsidP="00000000" w:rsidRDefault="00000000" w:rsidRPr="00000000" w14:paraId="00000031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_______________________,</w:t>
            </w:r>
          </w:p>
          <w:p w:rsidR="00000000" w:rsidDel="00000000" w:rsidP="00000000" w:rsidRDefault="00000000" w:rsidRPr="00000000" w14:paraId="00000036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___de_________   de 2025.</w:t>
            </w:r>
          </w:p>
        </w:tc>
      </w:tr>
    </w:tbl>
    <w:p w:rsidR="00000000" w:rsidDel="00000000" w:rsidP="00000000" w:rsidRDefault="00000000" w:rsidRPr="00000000" w14:paraId="0000003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226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-614360</wp:posOffset>
              </wp:positionH>
              <wp:positionV relativeFrom="paragraph">
                <wp:posOffset>-296860</wp:posOffset>
              </wp:positionV>
              <wp:extent cx="2174875" cy="877581"/>
              <wp:effectExtent b="0" l="0" r="0" t="0"/>
              <wp:wrapNone/>
              <wp:docPr id="1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268088" y="3549178"/>
                        <a:ext cx="2155825" cy="461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Av. Comendador Norberto Marcondes, 733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Campo Mourão – PR – Brasil – 87.303-100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Fone (44) 3518-1843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-614360</wp:posOffset>
              </wp:positionH>
              <wp:positionV relativeFrom="paragraph">
                <wp:posOffset>-296860</wp:posOffset>
              </wp:positionV>
              <wp:extent cx="2174875" cy="877581"/>
              <wp:effectExtent b="0" l="0" r="0" t="0"/>
              <wp:wrapNone/>
              <wp:docPr id="1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74875" cy="87758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1773238</wp:posOffset>
              </wp:positionH>
              <wp:positionV relativeFrom="paragraph">
                <wp:posOffset>160338</wp:posOffset>
              </wp:positionV>
              <wp:extent cx="1851660" cy="327025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29695" y="3626013"/>
                        <a:ext cx="1832610" cy="307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prpgem.unespar.edu.br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1773238</wp:posOffset>
              </wp:positionH>
              <wp:positionV relativeFrom="paragraph">
                <wp:posOffset>160338</wp:posOffset>
              </wp:positionV>
              <wp:extent cx="1851660" cy="327025"/>
              <wp:effectExtent b="0" l="0" r="0" t="0"/>
              <wp:wrapNone/>
              <wp:docPr id="1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51660" cy="327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3754438</wp:posOffset>
              </wp:positionH>
              <wp:positionV relativeFrom="paragraph">
                <wp:posOffset>-284160</wp:posOffset>
              </wp:positionV>
              <wp:extent cx="2232660" cy="753761"/>
              <wp:effectExtent b="0" l="0" r="0" t="0"/>
              <wp:wrapNone/>
              <wp:docPr id="18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239195" y="3524413"/>
                        <a:ext cx="2213610" cy="511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Praça Cel. Amazona, s/n, Centro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União da Vitória – PR – Brasil – 84.600-185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Fone (42) 3521-9100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3754438</wp:posOffset>
              </wp:positionH>
              <wp:positionV relativeFrom="paragraph">
                <wp:posOffset>-284160</wp:posOffset>
              </wp:positionV>
              <wp:extent cx="2232660" cy="753761"/>
              <wp:effectExtent b="0" l="0" r="0" t="0"/>
              <wp:wrapNone/>
              <wp:docPr id="1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32660" cy="75376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4330065</wp:posOffset>
          </wp:positionH>
          <wp:positionV relativeFrom="paragraph">
            <wp:posOffset>-13968</wp:posOffset>
          </wp:positionV>
          <wp:extent cx="1662430" cy="790575"/>
          <wp:effectExtent b="0" l="0" r="0" t="0"/>
          <wp:wrapNone/>
          <wp:docPr id="1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2430" cy="7905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-508633</wp:posOffset>
          </wp:positionH>
          <wp:positionV relativeFrom="paragraph">
            <wp:posOffset>-68577</wp:posOffset>
          </wp:positionV>
          <wp:extent cx="701782" cy="836236"/>
          <wp:effectExtent b="0" l="0" r="0" t="0"/>
          <wp:wrapNone/>
          <wp:docPr descr="logo unespar" id="20" name="image1.jpg"/>
          <a:graphic>
            <a:graphicData uri="http://schemas.openxmlformats.org/drawingml/2006/picture">
              <pic:pic>
                <pic:nvPicPr>
                  <pic:cNvPr descr="logo unespar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1782" cy="83623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widowControl w:val="0"/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Default" w:customStyle="1">
    <w:name w:val="Default"/>
    <w:rsid w:val="00C06221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rsid w:val="00C0622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06221"/>
  </w:style>
  <w:style w:type="paragraph" w:styleId="Rodap">
    <w:name w:val="footer"/>
    <w:basedOn w:val="Normal"/>
    <w:link w:val="RodapChar"/>
    <w:uiPriority w:val="99"/>
    <w:unhideWhenUsed w:val="1"/>
    <w:rsid w:val="00C0622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06221"/>
  </w:style>
  <w:style w:type="table" w:styleId="Tabelacomgrade">
    <w:name w:val="Table Grid"/>
    <w:basedOn w:val="Tabelanormal"/>
    <w:uiPriority w:val="39"/>
    <w:rsid w:val="00C0622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E6171B"/>
    <w:pPr>
      <w:ind w:left="720"/>
      <w:contextualSpacing w:val="1"/>
    </w:pPr>
  </w:style>
  <w:style w:type="character" w:styleId="Refdecomentrio">
    <w:name w:val="annotation reference"/>
    <w:basedOn w:val="Fontepargpadro"/>
    <w:uiPriority w:val="99"/>
    <w:semiHidden w:val="1"/>
    <w:unhideWhenUsed w:val="1"/>
    <w:rsid w:val="00AD5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AD54D9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AD5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AD54D9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AD54D9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AD54D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AD54D9"/>
    <w:rPr>
      <w:rFonts w:ascii="Segoe UI" w:cs="Segoe UI" w:hAnsi="Segoe UI"/>
      <w:sz w:val="18"/>
      <w:szCs w:val="18"/>
    </w:rPr>
  </w:style>
  <w:style w:type="character" w:styleId="Hyperlink">
    <w:name w:val="Hyperlink"/>
    <w:basedOn w:val="Fontepargpadro"/>
    <w:uiPriority w:val="99"/>
    <w:unhideWhenUsed w:val="1"/>
    <w:rsid w:val="003A041E"/>
    <w:rPr>
      <w:color w:val="0563c1" w:themeColor="hyperlink"/>
      <w:u w:val="single"/>
    </w:rPr>
  </w:style>
  <w:style w:type="character" w:styleId="Ttulo1Char" w:customStyle="1">
    <w:name w:val="Título 1 Char"/>
    <w:basedOn w:val="Fontepargpadro"/>
    <w:link w:val="Ttulo1"/>
    <w:rsid w:val="008B0ABB"/>
    <w:rPr>
      <w:rFonts w:ascii="Times New Roman" w:cs="Times New Roman" w:eastAsia="Times New Roman" w:hAnsi="Times New Roman"/>
      <w:b w:val="1"/>
      <w:bCs w:val="1"/>
      <w:sz w:val="26"/>
      <w:szCs w:val="26"/>
      <w:lang w:val="en-US"/>
    </w:rPr>
  </w:style>
  <w:style w:type="paragraph" w:styleId="SemEspaamento">
    <w:name w:val="No Spacing"/>
    <w:uiPriority w:val="1"/>
    <w:qFormat w:val="1"/>
    <w:rsid w:val="00C74D7E"/>
    <w:pPr>
      <w:spacing w:after="0" w:line="240" w:lineRule="auto"/>
    </w:pPr>
  </w:style>
  <w:style w:type="character" w:styleId="fontstyle01" w:customStyle="1">
    <w:name w:val="fontstyle01"/>
    <w:basedOn w:val="Fontepargpadro"/>
    <w:rsid w:val="00E62F7F"/>
    <w:rPr>
      <w:rFonts w:ascii="Candara-Bold" w:hAnsi="Candara-Bold" w:hint="default"/>
      <w:b w:val="1"/>
      <w:bCs w:val="1"/>
      <w:i w:val="0"/>
      <w:iCs w:val="0"/>
      <w:color w:val="000000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3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3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3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3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3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3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3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3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ajjdXmoKe3QjtLNqiLmjRr0a3A==">CgMxLjA4AHIhMTluUktnX2tNQTRNUXZfWHdMUTdyLW96enBrRVUyRVJi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2022-09-12T19:11:00Z</dcterms:created>
  <dc:creator>Cliente</dc:creator>
</cp:coreProperties>
</file>