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23" w:lineRule="auto"/>
        <w:ind w:left="0" w:right="16.062992125985716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before="223" w:lineRule="auto"/>
        <w:ind w:left="0" w:right="16.062992125985716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0" w:right="16.062992125985716" w:firstLine="0"/>
        <w:rPr>
          <w:i w:val="1"/>
          <w:i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Orientações / Modelo de Orçamento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0" w:right="16.062992125985716" w:firstLine="0"/>
        <w:jc w:val="both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(Este modelo serve apenas para indicar as informações mínimas necessárias e não é obrigatório utilizar esta mesma formatação.)</w:t>
      </w:r>
    </w:p>
    <w:p w:rsidR="00000000" w:rsidDel="00000000" w:rsidP="00000000" w:rsidRDefault="00000000" w:rsidRPr="00000000" w14:paraId="00000005">
      <w:pPr>
        <w:spacing w:before="0" w:lineRule="auto"/>
        <w:ind w:left="0" w:right="16.062992125985716" w:firstLine="0"/>
        <w:jc w:val="both"/>
        <w:rPr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(É necessário enviar 3 orçamentos e, não havendo impedimento, será contratado o de menor valor.)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16.062992125985716" w:firstLine="0"/>
        <w:jc w:val="both"/>
        <w:rPr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.062992125985716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Destino: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AUXPE-PROAP/CAPES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- VERIDIANA REZENDE - PROAP 202</w:t>
      </w:r>
      <w:r w:rsidDel="00000000" w:rsidR="00000000" w:rsidRPr="00000000">
        <w:rPr>
          <w:sz w:val="26"/>
          <w:szCs w:val="26"/>
          <w:rtl w:val="0"/>
        </w:rPr>
        <w:t xml:space="preserve">5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/Unespar - PRPGEM</w:t>
      </w:r>
    </w:p>
    <w:p w:rsidR="00000000" w:rsidDel="00000000" w:rsidP="00000000" w:rsidRDefault="00000000" w:rsidRPr="00000000" w14:paraId="00000008">
      <w:pPr>
        <w:spacing w:before="144" w:lineRule="auto"/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Empresa: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Razão Social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38" w:lineRule="auto"/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CNPJ: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xx.xxx.xxx/xxxx-xx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before="138" w:lineRule="auto"/>
        <w:ind w:left="0" w:right="16.062992125985716" w:firstLine="0"/>
        <w:rPr>
          <w:b w:val="0"/>
          <w:bCs w:val="0"/>
          <w:color w:val="ff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Endereço completo: </w:t>
      </w:r>
      <w:r w:rsidDel="00000000" w:rsidR="00000000" w:rsidRPr="00000000">
        <w:rPr>
          <w:b w:val="0"/>
          <w:bCs w:val="0"/>
          <w:color w:val="ff0000"/>
          <w:sz w:val="26"/>
          <w:szCs w:val="26"/>
          <w:rtl w:val="0"/>
        </w:rPr>
        <w:t xml:space="preserve">xxxxxxxxxxxxxxxxxxxxx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16.062992125985716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6.062992125985716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Serviço: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E</w:t>
      </w:r>
      <w:r w:rsidDel="00000000" w:rsidR="00000000" w:rsidRPr="00000000">
        <w:rPr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nviar descrição padrão do serviço em todos os orçamentos, referindo o tipo de serviço e os detalhes: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9"/>
        </w:tabs>
        <w:spacing w:after="0" w:afterAutospacing="0" w:before="39" w:line="240" w:lineRule="auto"/>
        <w:ind w:left="720" w:right="16.062992125985716" w:hanging="360"/>
        <w:jc w:val="both"/>
        <w:rPr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revisão (de texto e/ou de normas) ou tradução (referir língua);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9"/>
        </w:tabs>
        <w:spacing w:after="0" w:before="0" w:beforeAutospacing="0" w:line="240" w:lineRule="auto"/>
        <w:ind w:left="720" w:right="16.062992125985716" w:hanging="360"/>
        <w:jc w:val="both"/>
        <w:rPr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e referência de base (número de caracteres, palavras, páginas com determinada formatação, etc.)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16.062992125985716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Valor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R$ XXX,XX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715" w:lineRule="auto"/>
        <w:ind w:left="0" w:right="16.062992125985716" w:firstLine="0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vertAlign w:val="baseline"/>
          <w:rtl w:val="0"/>
        </w:rPr>
        <w:t xml:space="preserve">Validade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(se possível, considerar o mínimo de 6 meses)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6.062992125985716" w:firstLine="0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Data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xx/xx/xxxx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6.062992125985716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Responsável: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6.062992125985716" w:firstLine="0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Nome Completo: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xxxxxxxxxxxxxxxxxx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6.062992125985716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CPF: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xxx.xxx.xxx-xx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6.062992125985716" w:firstLine="0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Assinatura: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xxxxxxxxxxxxxxxxxxxxxx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6.062992125985716" w:firstLine="0"/>
        <w:jc w:val="both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.062992125985716" w:firstLine="0"/>
        <w:jc w:val="both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16.062992125985716" w:firstLine="0"/>
        <w:jc w:val="both"/>
        <w:rPr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(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Obs: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Anexar certidão negativa de débitos municipais, estaduais, federais e previdenciários.)</w:t>
      </w:r>
    </w:p>
    <w:sectPr>
      <w:headerReference r:id="rId7" w:type="default"/>
      <w:footerReference r:id="rId8" w:type="default"/>
      <w:pgSz w:h="16840" w:w="11920" w:orient="portrait"/>
      <w:pgMar w:bottom="1700.7874015748032" w:top="2834.645669291339" w:left="1700.7874015748032" w:right="1700.7874015748032" w:header="36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1075055</wp:posOffset>
          </wp:positionH>
          <wp:positionV relativeFrom="page">
            <wp:posOffset>312600</wp:posOffset>
          </wp:positionV>
          <wp:extent cx="891857" cy="1059633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1857" cy="10596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4696493</wp:posOffset>
          </wp:positionH>
          <wp:positionV relativeFrom="page">
            <wp:posOffset>367346</wp:posOffset>
          </wp:positionV>
          <wp:extent cx="1838324" cy="866775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8324" cy="866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13" w:right="164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570" w:hanging="720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850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ind w:left="64"/>
    </w:pPr>
    <w:rPr>
      <w:rFonts w:ascii="Arial MT" w:cs="Arial MT" w:eastAsia="Arial MT" w:hAnsi="Arial MT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pJiNp4mkWjMmZVgMl3DZ/OZYug==">CgMxLjA4AHIhMXlOVEdDWmRtOVRLRU5RZm1kdUdQN0stV1VaSFZHamtl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2025-03-06T14:45:22Z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2025-03-06T00:00:00Z</vt:filetime>
  </property>
</Properties>
</file>